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6B99" w14:textId="77777777" w:rsidR="002A274F" w:rsidRPr="00DC63BA" w:rsidRDefault="002A274F" w:rsidP="002A274F">
      <w:pPr>
        <w:rPr>
          <w:rFonts w:ascii="Cavolini" w:hAnsi="Cavolini" w:cs="Cavolini"/>
          <w:b/>
          <w:bCs/>
          <w:sz w:val="24"/>
          <w:szCs w:val="24"/>
        </w:rPr>
      </w:pPr>
      <w:r w:rsidRPr="00DC63BA">
        <w:rPr>
          <w:rFonts w:ascii="Cavolini" w:hAnsi="Cavolini" w:cs="Cavolini"/>
          <w:b/>
          <w:bCs/>
          <w:sz w:val="24"/>
          <w:szCs w:val="24"/>
        </w:rPr>
        <w:t>Dear parents</w:t>
      </w:r>
      <w:r>
        <w:rPr>
          <w:rFonts w:ascii="Cavolini" w:hAnsi="Cavolini" w:cs="Cavolini"/>
          <w:b/>
          <w:bCs/>
          <w:sz w:val="24"/>
          <w:szCs w:val="24"/>
        </w:rPr>
        <w:t xml:space="preserve"> and caregivers</w:t>
      </w:r>
      <w:r w:rsidRPr="00DC63BA">
        <w:rPr>
          <w:rFonts w:ascii="Cavolini" w:hAnsi="Cavolini" w:cs="Cavolini"/>
          <w:b/>
          <w:bCs/>
          <w:sz w:val="24"/>
          <w:szCs w:val="24"/>
        </w:rPr>
        <w:t xml:space="preserve">, </w:t>
      </w:r>
    </w:p>
    <w:p w14:paraId="6876DCE8" w14:textId="5761DD69" w:rsidR="000A6526" w:rsidRPr="00286B2C" w:rsidRDefault="002A274F" w:rsidP="002A274F">
      <w:pPr>
        <w:rPr>
          <w:rFonts w:ascii="Cavolini" w:hAnsi="Cavolini" w:cs="Cavolini"/>
          <w:sz w:val="24"/>
          <w:szCs w:val="24"/>
        </w:rPr>
      </w:pPr>
      <w:r w:rsidRPr="00DC63BA">
        <w:rPr>
          <w:rFonts w:ascii="Cavolini" w:hAnsi="Cavolini" w:cs="Cavolini"/>
          <w:b/>
          <w:bCs/>
          <w:sz w:val="24"/>
          <w:szCs w:val="24"/>
        </w:rPr>
        <w:tab/>
      </w:r>
      <w:r w:rsidRPr="00286B2C">
        <w:rPr>
          <w:rFonts w:ascii="Cavolini" w:hAnsi="Cavolini" w:cs="Cavolini"/>
          <w:sz w:val="24"/>
          <w:szCs w:val="24"/>
        </w:rPr>
        <w:t xml:space="preserve">This is without a doubt a very concerning time in our world and individual lives. As adults, we have concerns for safety and our children even more so. They will look to us for reassurance, guidance and depend upon us for </w:t>
      </w:r>
      <w:r w:rsidRPr="00286B2C">
        <w:rPr>
          <w:rFonts w:ascii="Cavolini" w:hAnsi="Cavolini" w:cs="Cavolini"/>
          <w:sz w:val="24"/>
          <w:szCs w:val="24"/>
        </w:rPr>
        <w:t xml:space="preserve">emotional and </w:t>
      </w:r>
      <w:r w:rsidRPr="00286B2C">
        <w:rPr>
          <w:rFonts w:ascii="Cavolini" w:hAnsi="Cavolini" w:cs="Cavolini"/>
          <w:sz w:val="24"/>
          <w:szCs w:val="24"/>
        </w:rPr>
        <w:t xml:space="preserve">mental health support. Please be patient with your children. They are not mature enough to handle the reality of this type of circumstance. We too as adults will struggle, </w:t>
      </w:r>
      <w:r w:rsidRPr="00286B2C">
        <w:rPr>
          <w:rFonts w:ascii="Cavolini" w:hAnsi="Cavolini" w:cs="Cavolini"/>
          <w:sz w:val="24"/>
          <w:szCs w:val="24"/>
        </w:rPr>
        <w:t xml:space="preserve">yes, </w:t>
      </w:r>
      <w:r w:rsidRPr="00286B2C">
        <w:rPr>
          <w:rFonts w:ascii="Cavolini" w:hAnsi="Cavolini" w:cs="Cavolini"/>
          <w:sz w:val="24"/>
          <w:szCs w:val="24"/>
        </w:rPr>
        <w:t xml:space="preserve">but these young minds we are now entrusted to care for in a different manner need us to lead them. To accept them for the social struggles they will encounter being isolated from peers. Especially those already faced with behavior and physical challenges. Be mindful of their nutrition as it </w:t>
      </w:r>
      <w:r w:rsidR="00603CE8" w:rsidRPr="00286B2C">
        <w:rPr>
          <w:rFonts w:ascii="Cavolini" w:hAnsi="Cavolini" w:cs="Cavolini"/>
          <w:sz w:val="24"/>
          <w:szCs w:val="24"/>
        </w:rPr>
        <w:t>can affect</w:t>
      </w:r>
      <w:r w:rsidRPr="00286B2C">
        <w:rPr>
          <w:rFonts w:ascii="Cavolini" w:hAnsi="Cavolini" w:cs="Cavolini"/>
          <w:sz w:val="24"/>
          <w:szCs w:val="24"/>
        </w:rPr>
        <w:t xml:space="preserve"> the ability to learn, </w:t>
      </w:r>
      <w:r w:rsidR="000A6526" w:rsidRPr="00286B2C">
        <w:rPr>
          <w:rFonts w:ascii="Cavolini" w:hAnsi="Cavolini" w:cs="Cavolini"/>
          <w:sz w:val="24"/>
          <w:szCs w:val="24"/>
        </w:rPr>
        <w:t xml:space="preserve">to </w:t>
      </w:r>
      <w:r w:rsidRPr="00286B2C">
        <w:rPr>
          <w:rFonts w:ascii="Cavolini" w:hAnsi="Cavolini" w:cs="Cavolini"/>
          <w:sz w:val="24"/>
          <w:szCs w:val="24"/>
        </w:rPr>
        <w:t xml:space="preserve">get adequate sleep, </w:t>
      </w:r>
      <w:r w:rsidR="000A6526" w:rsidRPr="00286B2C">
        <w:rPr>
          <w:rFonts w:ascii="Cavolini" w:hAnsi="Cavolini" w:cs="Cavolini"/>
          <w:sz w:val="24"/>
          <w:szCs w:val="24"/>
        </w:rPr>
        <w:t xml:space="preserve">and thus balance </w:t>
      </w:r>
      <w:r w:rsidRPr="00286B2C">
        <w:rPr>
          <w:rFonts w:ascii="Cavolini" w:hAnsi="Cavolini" w:cs="Cavolini"/>
          <w:sz w:val="24"/>
          <w:szCs w:val="24"/>
        </w:rPr>
        <w:t>emotio</w:t>
      </w:r>
      <w:r w:rsidR="000A6526" w:rsidRPr="00286B2C">
        <w:rPr>
          <w:rFonts w:ascii="Cavolini" w:hAnsi="Cavolini" w:cs="Cavolini"/>
          <w:sz w:val="24"/>
          <w:szCs w:val="24"/>
        </w:rPr>
        <w:t xml:space="preserve">ns </w:t>
      </w:r>
      <w:r w:rsidRPr="00286B2C">
        <w:rPr>
          <w:rFonts w:ascii="Cavolini" w:hAnsi="Cavolini" w:cs="Cavolini"/>
          <w:sz w:val="24"/>
          <w:szCs w:val="24"/>
        </w:rPr>
        <w:t xml:space="preserve">and behavior. </w:t>
      </w:r>
      <w:r w:rsidR="000A6526" w:rsidRPr="00286B2C">
        <w:rPr>
          <w:rFonts w:ascii="Cavolini" w:hAnsi="Cavolini" w:cs="Cavolini"/>
          <w:sz w:val="24"/>
          <w:szCs w:val="24"/>
        </w:rPr>
        <w:t xml:space="preserve">Sound </w:t>
      </w:r>
      <w:r w:rsidR="004D03AC">
        <w:rPr>
          <w:rFonts w:ascii="Cavolini" w:hAnsi="Cavolini" w:cs="Cavolini"/>
          <w:sz w:val="24"/>
          <w:szCs w:val="24"/>
        </w:rPr>
        <w:t>advice</w:t>
      </w:r>
      <w:r w:rsidR="000A6526" w:rsidRPr="00286B2C">
        <w:rPr>
          <w:rFonts w:ascii="Cavolini" w:hAnsi="Cavolini" w:cs="Cavolini"/>
          <w:sz w:val="24"/>
          <w:szCs w:val="24"/>
        </w:rPr>
        <w:t xml:space="preserve"> for us all. </w:t>
      </w:r>
    </w:p>
    <w:p w14:paraId="43C27D5C" w14:textId="3D48AF54" w:rsidR="002A274F" w:rsidRPr="00286B2C" w:rsidRDefault="002A274F" w:rsidP="000A6526">
      <w:pPr>
        <w:ind w:firstLine="720"/>
        <w:rPr>
          <w:rFonts w:ascii="Cavolini" w:hAnsi="Cavolini" w:cs="Cavolini"/>
          <w:sz w:val="24"/>
          <w:szCs w:val="24"/>
        </w:rPr>
      </w:pPr>
      <w:r w:rsidRPr="00286B2C">
        <w:rPr>
          <w:rFonts w:ascii="Cavolini" w:hAnsi="Cavolini" w:cs="Cavolini"/>
          <w:sz w:val="24"/>
          <w:szCs w:val="24"/>
        </w:rPr>
        <w:t xml:space="preserve">Teachers will experience a sense of withdraw as well not being with their students. And vice versa.  Online chatting can serve as a helpful tool to keep teacher and student connected socially. </w:t>
      </w:r>
      <w:r w:rsidR="000A6526" w:rsidRPr="00286B2C">
        <w:rPr>
          <w:rFonts w:ascii="Cavolini" w:hAnsi="Cavolini" w:cs="Cavolini"/>
          <w:sz w:val="24"/>
          <w:szCs w:val="24"/>
        </w:rPr>
        <w:t xml:space="preserve">Snail mail can be re-invented to become pen pals when internet access is limited. </w:t>
      </w:r>
    </w:p>
    <w:p w14:paraId="175015C8" w14:textId="598B00C8" w:rsidR="002A274F" w:rsidRPr="00286B2C" w:rsidRDefault="002A274F" w:rsidP="002A274F">
      <w:pPr>
        <w:rPr>
          <w:rFonts w:ascii="Cavolini" w:hAnsi="Cavolini" w:cs="Cavolini"/>
          <w:sz w:val="24"/>
          <w:szCs w:val="24"/>
        </w:rPr>
      </w:pPr>
      <w:r w:rsidRPr="00286B2C">
        <w:rPr>
          <w:rFonts w:ascii="Cavolini" w:hAnsi="Cavolini" w:cs="Cavolini"/>
          <w:sz w:val="24"/>
          <w:szCs w:val="24"/>
        </w:rPr>
        <w:tab/>
        <w:t>Your school staff continue to be great sources of support. Many companie</w:t>
      </w:r>
      <w:r w:rsidR="004D03AC">
        <w:rPr>
          <w:rFonts w:ascii="Cavolini" w:hAnsi="Cavolini" w:cs="Cavolini"/>
          <w:sz w:val="24"/>
          <w:szCs w:val="24"/>
        </w:rPr>
        <w:t>s</w:t>
      </w:r>
      <w:r w:rsidR="000A6526" w:rsidRPr="00286B2C">
        <w:rPr>
          <w:rFonts w:ascii="Cavolini" w:hAnsi="Cavolini" w:cs="Cavolini"/>
          <w:sz w:val="24"/>
          <w:szCs w:val="24"/>
        </w:rPr>
        <w:t xml:space="preserve"> </w:t>
      </w:r>
      <w:r w:rsidRPr="00286B2C">
        <w:rPr>
          <w:rFonts w:ascii="Cavolini" w:hAnsi="Cavolini" w:cs="Cavolini"/>
          <w:sz w:val="24"/>
          <w:szCs w:val="24"/>
        </w:rPr>
        <w:t xml:space="preserve">have stepped </w:t>
      </w:r>
      <w:r w:rsidR="004D03AC">
        <w:rPr>
          <w:rFonts w:ascii="Cavolini" w:hAnsi="Cavolini" w:cs="Cavolini"/>
          <w:sz w:val="24"/>
          <w:szCs w:val="24"/>
        </w:rPr>
        <w:t xml:space="preserve">up </w:t>
      </w:r>
      <w:r w:rsidRPr="00286B2C">
        <w:rPr>
          <w:rFonts w:ascii="Cavolini" w:hAnsi="Cavolini" w:cs="Cavolini"/>
          <w:sz w:val="24"/>
          <w:szCs w:val="24"/>
        </w:rPr>
        <w:t xml:space="preserve">offering online modules for academic support and options to keep students engaged. </w:t>
      </w:r>
      <w:r w:rsidR="000A6526" w:rsidRPr="00286B2C">
        <w:rPr>
          <w:rFonts w:ascii="Cavolini" w:hAnsi="Cavolini" w:cs="Cavolini"/>
          <w:sz w:val="24"/>
          <w:szCs w:val="24"/>
        </w:rPr>
        <w:t xml:space="preserve">I hear schools are working with community partners to ensure meals are provided to those in need. Reach out to your school for information if necessary. </w:t>
      </w:r>
    </w:p>
    <w:p w14:paraId="76604796" w14:textId="3B0D6029" w:rsidR="002A274F" w:rsidRPr="00286B2C" w:rsidRDefault="002A274F" w:rsidP="002A274F">
      <w:pPr>
        <w:ind w:firstLine="720"/>
        <w:rPr>
          <w:rFonts w:ascii="Cavolini" w:hAnsi="Cavolini" w:cs="Cavolini"/>
          <w:sz w:val="24"/>
          <w:szCs w:val="24"/>
        </w:rPr>
      </w:pPr>
      <w:r w:rsidRPr="00286B2C">
        <w:rPr>
          <w:rFonts w:ascii="Cavolini" w:hAnsi="Cavolini" w:cs="Cavolini"/>
          <w:sz w:val="24"/>
          <w:szCs w:val="24"/>
        </w:rPr>
        <w:t xml:space="preserve">To say this is a unique time in history is an understatement. It is imperative we look to one another for support and trust in the Lord to lead us through this. Daily prayer will continue to be a welcomed source of faith, strength and mental and emotional serenity.  </w:t>
      </w:r>
      <w:r w:rsidR="00981B43" w:rsidRPr="00286B2C">
        <w:rPr>
          <w:rFonts w:ascii="Cavolini" w:hAnsi="Cavolini" w:cs="Cavolini"/>
          <w:sz w:val="24"/>
          <w:szCs w:val="24"/>
        </w:rPr>
        <w:t xml:space="preserve">-Catholic Schools Office Preschool staff </w:t>
      </w:r>
    </w:p>
    <w:p w14:paraId="0B2EE508" w14:textId="46901F78" w:rsidR="00286B2C" w:rsidRPr="00286B2C" w:rsidRDefault="00286B2C" w:rsidP="004D03AC">
      <w:pPr>
        <w:ind w:left="5040"/>
        <w:rPr>
          <w:rFonts w:ascii="Century Schoolbook" w:hAnsi="Century Schoolbook" w:cs="Cavolini"/>
          <w:b/>
          <w:bCs/>
          <w:sz w:val="24"/>
          <w:szCs w:val="24"/>
        </w:rPr>
      </w:pPr>
      <w:bookmarkStart w:id="0" w:name="_GoBack"/>
      <w:bookmarkEnd w:id="0"/>
      <w:r w:rsidRPr="00286B2C">
        <w:rPr>
          <w:rFonts w:ascii="Century Schoolbook" w:hAnsi="Century Schoolbook"/>
          <w:sz w:val="24"/>
          <w:szCs w:val="24"/>
        </w:rPr>
        <w:t>Follow the “Catholic Schools- Diocese of Toledo” Facebook page too</w:t>
      </w:r>
      <w:r w:rsidR="004D03AC">
        <w:rPr>
          <w:rFonts w:ascii="Century Schoolbook" w:hAnsi="Century Schoolbook"/>
          <w:sz w:val="24"/>
          <w:szCs w:val="24"/>
        </w:rPr>
        <w:t xml:space="preserve"> for support</w:t>
      </w:r>
      <w:r w:rsidRPr="00286B2C">
        <w:rPr>
          <w:rFonts w:ascii="Century Schoolbook" w:hAnsi="Century Schoolbook"/>
          <w:sz w:val="24"/>
          <w:szCs w:val="24"/>
        </w:rPr>
        <w:t>!</w:t>
      </w:r>
      <w:r w:rsidRPr="00286B2C">
        <w:rPr>
          <w:rFonts w:ascii="Century Schoolbook" w:hAnsi="Century Schoolbook"/>
          <w:sz w:val="24"/>
          <w:szCs w:val="24"/>
        </w:rPr>
        <w:t xml:space="preserve"> </w:t>
      </w:r>
    </w:p>
    <w:p w14:paraId="36669AA9" w14:textId="19481E43" w:rsidR="002A274F" w:rsidRDefault="002A274F" w:rsidP="002A274F">
      <w:pPr>
        <w:ind w:firstLine="720"/>
        <w:rPr>
          <w:rFonts w:ascii="Cavolini" w:hAnsi="Cavolini" w:cs="Cavolini"/>
          <w:b/>
          <w:bCs/>
          <w:sz w:val="24"/>
          <w:szCs w:val="24"/>
        </w:rPr>
      </w:pPr>
    </w:p>
    <w:p w14:paraId="1090A524" w14:textId="7BEFAEBD" w:rsidR="002A274F" w:rsidRDefault="002A274F" w:rsidP="002A274F">
      <w:pPr>
        <w:ind w:firstLine="720"/>
        <w:rPr>
          <w:rFonts w:ascii="Cavolini" w:hAnsi="Cavolini" w:cs="Cavolini"/>
          <w:b/>
          <w:bCs/>
          <w:sz w:val="24"/>
          <w:szCs w:val="24"/>
        </w:rPr>
      </w:pPr>
      <w:r w:rsidRPr="00286B2C">
        <w:rPr>
          <w:rFonts w:ascii="Calisto MT" w:hAnsi="Calisto MT" w:cs="Arial"/>
          <w:b/>
          <w:bCs/>
          <w:i/>
          <w:iCs/>
          <w:color w:val="333333"/>
          <w:sz w:val="28"/>
          <w:szCs w:val="28"/>
          <w:shd w:val="clear" w:color="auto" w:fill="FFFFFF"/>
        </w:rPr>
        <w:t>“Do not be anxious about anything, but in every situation, by prayer and petition, with thanksgiving, present your requests to God.  And the peace of God, which transcends all understanding, will guard your hearts and your minds in Christ Jesus.”</w:t>
      </w:r>
      <w:r w:rsidRPr="002A274F">
        <w:rPr>
          <w:rFonts w:ascii="Calisto MT" w:hAnsi="Calisto MT" w:cs="Arial"/>
          <w:i/>
          <w:iCs/>
          <w:color w:val="333333"/>
          <w:sz w:val="28"/>
          <w:szCs w:val="28"/>
          <w:shd w:val="clear" w:color="auto" w:fill="FFFFFF"/>
        </w:rPr>
        <w:t xml:space="preserve"> ~ </w:t>
      </w:r>
      <w:hyperlink r:id="rId5" w:history="1">
        <w:r w:rsidRPr="002A274F">
          <w:rPr>
            <w:rFonts w:ascii="Calisto MT" w:hAnsi="Calisto MT" w:cs="Arial"/>
            <w:color w:val="428BCA"/>
            <w:sz w:val="28"/>
            <w:szCs w:val="28"/>
            <w:u w:val="single"/>
            <w:shd w:val="clear" w:color="auto" w:fill="FFFFFF"/>
          </w:rPr>
          <w:t>Philippians 4:6-7</w:t>
        </w:r>
      </w:hyperlink>
    </w:p>
    <w:p w14:paraId="05A789C6" w14:textId="075D131A" w:rsidR="002A274F" w:rsidRDefault="002A274F" w:rsidP="002A274F">
      <w:pPr>
        <w:ind w:firstLine="720"/>
        <w:rPr>
          <w:rFonts w:ascii="Cavolini" w:hAnsi="Cavolini" w:cs="Cavolini"/>
          <w:b/>
          <w:bCs/>
          <w:sz w:val="24"/>
          <w:szCs w:val="24"/>
        </w:rPr>
      </w:pPr>
    </w:p>
    <w:p w14:paraId="18B27955" w14:textId="11E55DCA" w:rsidR="002A274F" w:rsidRDefault="002A274F" w:rsidP="002A274F">
      <w:pPr>
        <w:ind w:firstLine="720"/>
        <w:rPr>
          <w:rFonts w:ascii="Cavolini" w:hAnsi="Cavolini" w:cs="Cavolini"/>
          <w:b/>
          <w:bCs/>
          <w:sz w:val="24"/>
          <w:szCs w:val="24"/>
        </w:rPr>
      </w:pPr>
    </w:p>
    <w:p w14:paraId="2D2F5EF7" w14:textId="77777777" w:rsidR="002A274F" w:rsidRDefault="002A274F" w:rsidP="00F9377F">
      <w:pPr>
        <w:jc w:val="center"/>
        <w:rPr>
          <w:rFonts w:ascii="Century Schoolbook" w:hAnsi="Century Schoolbook"/>
          <w:b/>
          <w:bCs/>
          <w:sz w:val="24"/>
          <w:szCs w:val="24"/>
          <w:u w:val="single"/>
        </w:rPr>
      </w:pPr>
    </w:p>
    <w:p w14:paraId="1EC03605" w14:textId="3660732D" w:rsidR="00F9377F" w:rsidRPr="002D6775" w:rsidRDefault="008C6AA6" w:rsidP="00F9377F">
      <w:pPr>
        <w:jc w:val="center"/>
        <w:rPr>
          <w:rFonts w:ascii="Century Schoolbook" w:hAnsi="Century Schoolbook"/>
          <w:b/>
          <w:bCs/>
          <w:sz w:val="24"/>
          <w:szCs w:val="24"/>
          <w:u w:val="single"/>
        </w:rPr>
      </w:pPr>
      <w:r w:rsidRPr="002D6775">
        <w:rPr>
          <w:rFonts w:ascii="Century Schoolbook" w:hAnsi="Century Schoolbook"/>
          <w:b/>
          <w:bCs/>
          <w:sz w:val="24"/>
          <w:szCs w:val="24"/>
          <w:u w:val="single"/>
        </w:rPr>
        <w:lastRenderedPageBreak/>
        <w:t xml:space="preserve">Preschool Resources </w:t>
      </w:r>
      <w:r w:rsidR="004351F7" w:rsidRPr="002D6775">
        <w:rPr>
          <w:rFonts w:ascii="Century Schoolbook" w:hAnsi="Century Schoolbook"/>
          <w:b/>
          <w:bCs/>
          <w:sz w:val="24"/>
          <w:szCs w:val="24"/>
          <w:u w:val="single"/>
        </w:rPr>
        <w:t xml:space="preserve">for Parents and Caregivers </w:t>
      </w:r>
    </w:p>
    <w:p w14:paraId="35FD1771" w14:textId="18EC9A7D" w:rsidR="002D6775" w:rsidRDefault="002D6775" w:rsidP="00F9377F">
      <w:pPr>
        <w:jc w:val="center"/>
        <w:rPr>
          <w:rFonts w:ascii="Century Schoolbook" w:hAnsi="Century Schoolbook"/>
          <w:b/>
          <w:bCs/>
          <w:sz w:val="24"/>
          <w:szCs w:val="24"/>
        </w:rPr>
      </w:pPr>
      <w:r>
        <w:rPr>
          <w:rFonts w:ascii="Century Schoolbook" w:hAnsi="Century Schoolbook"/>
          <w:b/>
          <w:bCs/>
          <w:sz w:val="24"/>
          <w:szCs w:val="24"/>
        </w:rPr>
        <w:t xml:space="preserve">Updates on the </w:t>
      </w:r>
      <w:hyperlink r:id="rId6" w:history="1">
        <w:r w:rsidRPr="002D6775">
          <w:rPr>
            <w:rStyle w:val="Hyperlink"/>
            <w:rFonts w:ascii="Century Schoolbook" w:hAnsi="Century Schoolbook"/>
            <w:b/>
            <w:bCs/>
            <w:sz w:val="24"/>
            <w:szCs w:val="24"/>
          </w:rPr>
          <w:t>COVID-19 in Ohio</w:t>
        </w:r>
      </w:hyperlink>
      <w:r>
        <w:rPr>
          <w:rFonts w:ascii="Century Schoolbook" w:hAnsi="Century Schoolbook"/>
          <w:b/>
          <w:bCs/>
          <w:sz w:val="24"/>
          <w:szCs w:val="24"/>
        </w:rPr>
        <w:t xml:space="preserve"> can be found here </w:t>
      </w:r>
    </w:p>
    <w:p w14:paraId="7560D7E1" w14:textId="2173AA84" w:rsidR="002D6775" w:rsidRDefault="002D6775" w:rsidP="00F9377F">
      <w:pPr>
        <w:jc w:val="center"/>
        <w:rPr>
          <w:rFonts w:ascii="Century Schoolbook" w:hAnsi="Century Schoolbook"/>
          <w:b/>
          <w:bCs/>
          <w:sz w:val="24"/>
          <w:szCs w:val="24"/>
        </w:rPr>
      </w:pPr>
      <w:hyperlink r:id="rId7" w:history="1">
        <w:r w:rsidRPr="002D6775">
          <w:rPr>
            <w:rStyle w:val="Hyperlink"/>
            <w:rFonts w:ascii="Century Schoolbook" w:hAnsi="Century Schoolbook"/>
            <w:b/>
            <w:bCs/>
            <w:sz w:val="24"/>
            <w:szCs w:val="24"/>
          </w:rPr>
          <w:t>Ohio Department of Education COVID19 Updates</w:t>
        </w:r>
      </w:hyperlink>
      <w:r>
        <w:rPr>
          <w:rFonts w:ascii="Century Schoolbook" w:hAnsi="Century Schoolbook"/>
          <w:b/>
          <w:bCs/>
          <w:sz w:val="24"/>
          <w:szCs w:val="24"/>
        </w:rPr>
        <w:t xml:space="preserve"> </w:t>
      </w:r>
    </w:p>
    <w:p w14:paraId="2C92E8DB" w14:textId="13A9A4A4" w:rsidR="004351F7" w:rsidRDefault="004351F7" w:rsidP="00F9377F">
      <w:pPr>
        <w:jc w:val="center"/>
        <w:rPr>
          <w:rFonts w:ascii="Century Schoolbook" w:hAnsi="Century Schoolbook"/>
          <w:b/>
          <w:bCs/>
          <w:sz w:val="24"/>
          <w:szCs w:val="24"/>
        </w:rPr>
      </w:pPr>
      <w:r>
        <w:rPr>
          <w:rFonts w:ascii="Century Schoolbook" w:hAnsi="Century Schoolbook"/>
          <w:b/>
          <w:bCs/>
          <w:sz w:val="24"/>
          <w:szCs w:val="24"/>
        </w:rPr>
        <w:t xml:space="preserve">Keeping a sense of structure and routine to a child’s day is helpful in easing anxiety about something new or unpredictable. We encourage parents/caregivers to create a daily routine chart of some kind to aide in providing young children a visual aide to follow </w:t>
      </w:r>
      <w:r w:rsidR="009D1506">
        <w:rPr>
          <w:rFonts w:ascii="Century Schoolbook" w:hAnsi="Century Schoolbook"/>
          <w:b/>
          <w:bCs/>
          <w:sz w:val="24"/>
          <w:szCs w:val="24"/>
        </w:rPr>
        <w:t xml:space="preserve">each day </w:t>
      </w:r>
      <w:r>
        <w:rPr>
          <w:rFonts w:ascii="Century Schoolbook" w:hAnsi="Century Schoolbook"/>
          <w:b/>
          <w:bCs/>
          <w:sz w:val="24"/>
          <w:szCs w:val="24"/>
        </w:rPr>
        <w:t xml:space="preserve">(see examples included below). </w:t>
      </w:r>
    </w:p>
    <w:p w14:paraId="5F1C60A6" w14:textId="77777777" w:rsidR="004351F7" w:rsidRDefault="004351F7" w:rsidP="004351F7">
      <w:pPr>
        <w:rPr>
          <w:rFonts w:ascii="Century Schoolbook" w:hAnsi="Century Schoolbook"/>
          <w:b/>
          <w:bCs/>
          <w:sz w:val="24"/>
          <w:szCs w:val="24"/>
        </w:rPr>
      </w:pPr>
    </w:p>
    <w:p w14:paraId="07484A84" w14:textId="56F70F8C" w:rsidR="008C6AA6" w:rsidRDefault="004351F7" w:rsidP="004351F7">
      <w:pPr>
        <w:rPr>
          <w:rFonts w:ascii="Century Schoolbook" w:hAnsi="Century Schoolbook"/>
          <w:b/>
          <w:bCs/>
          <w:sz w:val="24"/>
          <w:szCs w:val="24"/>
        </w:rPr>
      </w:pPr>
      <w:r>
        <w:rPr>
          <w:rFonts w:ascii="Century Schoolbook" w:hAnsi="Century Schoolbook"/>
          <w:b/>
          <w:bCs/>
          <w:sz w:val="24"/>
          <w:szCs w:val="24"/>
        </w:rPr>
        <w:t xml:space="preserve">What can preschool teachers do to help? </w:t>
      </w:r>
    </w:p>
    <w:p w14:paraId="7DAEA6EB" w14:textId="77777777" w:rsidR="004351F7" w:rsidRDefault="008C6AA6" w:rsidP="008C6AA6">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Programs can </w:t>
      </w:r>
      <w:r w:rsidR="004351F7">
        <w:rPr>
          <w:rFonts w:ascii="Century Schoolbook" w:hAnsi="Century Schoolbook"/>
          <w:sz w:val="24"/>
          <w:szCs w:val="24"/>
        </w:rPr>
        <w:t xml:space="preserve">provide examples of daily routine charts </w:t>
      </w:r>
    </w:p>
    <w:p w14:paraId="162B2424" w14:textId="064BCFEC" w:rsidR="008C6AA6" w:rsidRDefault="004351F7" w:rsidP="008C6AA6">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Programs can </w:t>
      </w:r>
      <w:r w:rsidR="008C6AA6">
        <w:rPr>
          <w:rFonts w:ascii="Century Schoolbook" w:hAnsi="Century Schoolbook"/>
          <w:sz w:val="24"/>
          <w:szCs w:val="24"/>
        </w:rPr>
        <w:t>share lesson plans with parents/caregivers to guid</w:t>
      </w:r>
      <w:r w:rsidR="006B5FC2">
        <w:rPr>
          <w:rFonts w:ascii="Century Schoolbook" w:hAnsi="Century Schoolbook"/>
          <w:sz w:val="24"/>
          <w:szCs w:val="24"/>
        </w:rPr>
        <w:t>e</w:t>
      </w:r>
      <w:r>
        <w:rPr>
          <w:rFonts w:ascii="Century Schoolbook" w:hAnsi="Century Schoolbook"/>
          <w:sz w:val="24"/>
          <w:szCs w:val="24"/>
        </w:rPr>
        <w:t xml:space="preserve"> and </w:t>
      </w:r>
      <w:r w:rsidR="006B5FC2">
        <w:rPr>
          <w:rFonts w:ascii="Century Schoolbook" w:hAnsi="Century Schoolbook"/>
          <w:sz w:val="24"/>
          <w:szCs w:val="24"/>
        </w:rPr>
        <w:t xml:space="preserve">suggest activities </w:t>
      </w:r>
    </w:p>
    <w:p w14:paraId="1091FE3C" w14:textId="7C41C40C" w:rsidR="006B5FC2" w:rsidRDefault="006B5FC2" w:rsidP="008C6AA6">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Provide online resources parents to help guide engagement </w:t>
      </w:r>
      <w:r w:rsidR="004351F7">
        <w:rPr>
          <w:rFonts w:ascii="Century Schoolbook" w:hAnsi="Century Schoolbook"/>
          <w:sz w:val="24"/>
          <w:szCs w:val="24"/>
        </w:rPr>
        <w:t>(see below)</w:t>
      </w:r>
    </w:p>
    <w:p w14:paraId="3D6A5148" w14:textId="698B3AC4" w:rsidR="008C6AA6" w:rsidRPr="00E24CFC" w:rsidRDefault="009D1506" w:rsidP="006B5FC2">
      <w:pPr>
        <w:pStyle w:val="ListParagraph"/>
        <w:numPr>
          <w:ilvl w:val="0"/>
          <w:numId w:val="1"/>
        </w:numPr>
        <w:rPr>
          <w:rFonts w:ascii="Century Schoolbook" w:hAnsi="Century Schoolbook"/>
          <w:sz w:val="24"/>
          <w:szCs w:val="24"/>
        </w:rPr>
      </w:pPr>
      <w:r w:rsidRPr="009D1506">
        <w:rPr>
          <w:rFonts w:ascii="Century Schoolbook" w:hAnsi="Century Schoolbook"/>
          <w:b/>
          <w:bCs/>
          <w:noProof/>
          <w:sz w:val="24"/>
          <w:szCs w:val="24"/>
        </w:rPr>
        <mc:AlternateContent>
          <mc:Choice Requires="wps">
            <w:drawing>
              <wp:anchor distT="45720" distB="45720" distL="114300" distR="114300" simplePos="0" relativeHeight="251659264" behindDoc="0" locked="0" layoutInCell="1" allowOverlap="1" wp14:anchorId="514A3583" wp14:editId="04529F23">
                <wp:simplePos x="0" y="0"/>
                <wp:positionH relativeFrom="column">
                  <wp:posOffset>5806440</wp:posOffset>
                </wp:positionH>
                <wp:positionV relativeFrom="paragraph">
                  <wp:posOffset>127000</wp:posOffset>
                </wp:positionV>
                <wp:extent cx="2674620" cy="39319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931920"/>
                        </a:xfrm>
                        <a:prstGeom prst="rect">
                          <a:avLst/>
                        </a:prstGeom>
                        <a:solidFill>
                          <a:srgbClr val="FFFFFF"/>
                        </a:solidFill>
                        <a:ln w="9525">
                          <a:solidFill>
                            <a:srgbClr val="000000"/>
                          </a:solidFill>
                          <a:miter lim="800000"/>
                          <a:headEnd/>
                          <a:tailEnd/>
                        </a:ln>
                      </wps:spPr>
                      <wps:txbx>
                        <w:txbxContent>
                          <w:p w14:paraId="64EA2997" w14:textId="055E0320" w:rsidR="009D1506" w:rsidRDefault="009D1506">
                            <w:r w:rsidRPr="009D1506">
                              <w:drawing>
                                <wp:inline distT="0" distB="0" distL="0" distR="0" wp14:anchorId="392C0BDF" wp14:editId="50526E4B">
                                  <wp:extent cx="2477135" cy="3831590"/>
                                  <wp:effectExtent l="0" t="0" r="0" b="0"/>
                                  <wp:docPr id="7" name="Picture 7" descr="A Charlotte Mason Inspired Preschool Daily Rhythm – THE SILVAN REV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arlotte Mason Inspired Preschool Daily Rhythm – THE SILVAN REVE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38315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A3583" id="_x0000_t202" coordsize="21600,21600" o:spt="202" path="m,l,21600r21600,l21600,xe">
                <v:stroke joinstyle="miter"/>
                <v:path gradientshapeok="t" o:connecttype="rect"/>
              </v:shapetype>
              <v:shape id="Text Box 2" o:spid="_x0000_s1026" type="#_x0000_t202" style="position:absolute;left:0;text-align:left;margin-left:457.2pt;margin-top:10pt;width:210.6pt;height:30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">
                <v:textbox>
                  <w:txbxContent>
                    <w:p w14:paraId="64EA2997" w14:textId="055E0320" w:rsidR="009D1506" w:rsidRDefault="009D1506">
                      <w:r w:rsidRPr="009D1506">
                        <w:drawing>
                          <wp:inline distT="0" distB="0" distL="0" distR="0" wp14:anchorId="392C0BDF" wp14:editId="50526E4B">
                            <wp:extent cx="2477135" cy="3831590"/>
                            <wp:effectExtent l="0" t="0" r="0" b="0"/>
                            <wp:docPr id="7" name="Picture 7" descr="A Charlotte Mason Inspired Preschool Daily Rhythm – THE SILVAN REV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arlotte Mason Inspired Preschool Daily Rhythm – THE SILVAN REVE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3831590"/>
                                    </a:xfrm>
                                    <a:prstGeom prst="rect">
                                      <a:avLst/>
                                    </a:prstGeom>
                                    <a:noFill/>
                                    <a:ln>
                                      <a:noFill/>
                                    </a:ln>
                                  </pic:spPr>
                                </pic:pic>
                              </a:graphicData>
                            </a:graphic>
                          </wp:inline>
                        </w:drawing>
                      </w:r>
                    </w:p>
                  </w:txbxContent>
                </v:textbox>
                <w10:wrap type="square"/>
              </v:shape>
            </w:pict>
          </mc:Fallback>
        </mc:AlternateContent>
      </w:r>
      <w:r w:rsidR="00E24CFC" w:rsidRPr="00E24CFC">
        <w:rPr>
          <w:rFonts w:ascii="Century Schoolbook" w:hAnsi="Century Schoolbook"/>
          <w:sz w:val="24"/>
          <w:szCs w:val="24"/>
        </w:rPr>
        <w:t xml:space="preserve">Share photos of centers </w:t>
      </w:r>
      <w:r>
        <w:rPr>
          <w:rFonts w:ascii="Century Schoolbook" w:hAnsi="Century Schoolbook"/>
          <w:sz w:val="24"/>
          <w:szCs w:val="24"/>
        </w:rPr>
        <w:t xml:space="preserve">from </w:t>
      </w:r>
      <w:r w:rsidR="00E24CFC" w:rsidRPr="00E24CFC">
        <w:rPr>
          <w:rFonts w:ascii="Century Schoolbook" w:hAnsi="Century Schoolbook"/>
          <w:sz w:val="24"/>
          <w:szCs w:val="24"/>
        </w:rPr>
        <w:t xml:space="preserve">the classroom as examples of activities </w:t>
      </w:r>
    </w:p>
    <w:p w14:paraId="60DF07A4" w14:textId="47DF2C3A" w:rsidR="009D1506" w:rsidRDefault="004351F7" w:rsidP="006B5FC2">
      <w:pPr>
        <w:rPr>
          <w:rFonts w:ascii="Century Schoolbook" w:hAnsi="Century Schoolbook"/>
          <w:b/>
          <w:bCs/>
          <w:sz w:val="24"/>
          <w:szCs w:val="24"/>
        </w:rPr>
      </w:pPr>
      <w:r w:rsidRPr="004351F7">
        <w:rPr>
          <w:rFonts w:ascii="Century Schoolbook" w:hAnsi="Century Schoolbook"/>
          <w:b/>
          <w:bCs/>
          <w:sz w:val="24"/>
          <w:szCs w:val="24"/>
        </w:rPr>
        <w:t>Daily Routine Chart examples:</w:t>
      </w:r>
      <w:r w:rsidR="002D6775">
        <w:rPr>
          <w:rFonts w:ascii="Century Schoolbook" w:hAnsi="Century Schoolbook"/>
          <w:b/>
          <w:bCs/>
          <w:sz w:val="24"/>
          <w:szCs w:val="24"/>
        </w:rPr>
        <w:t xml:space="preserve">       </w:t>
      </w:r>
      <w:r w:rsidR="002D6775">
        <w:rPr>
          <w:rFonts w:ascii="Century Schoolbook" w:hAnsi="Century Schoolbook"/>
          <w:b/>
          <w:bCs/>
          <w:sz w:val="24"/>
          <w:szCs w:val="24"/>
        </w:rPr>
        <w:tab/>
      </w:r>
      <w:r w:rsidR="002D6775">
        <w:rPr>
          <w:rFonts w:ascii="Century Schoolbook" w:hAnsi="Century Schoolbook"/>
          <w:b/>
          <w:bCs/>
          <w:sz w:val="24"/>
          <w:szCs w:val="24"/>
        </w:rPr>
        <w:tab/>
      </w:r>
      <w:r w:rsidR="002D6775">
        <w:rPr>
          <w:rFonts w:ascii="Century Schoolbook" w:hAnsi="Century Schoolbook"/>
          <w:b/>
          <w:bCs/>
          <w:sz w:val="24"/>
          <w:szCs w:val="24"/>
        </w:rPr>
        <w:tab/>
      </w:r>
    </w:p>
    <w:p w14:paraId="285C9C53" w14:textId="4F989779" w:rsidR="004351F7" w:rsidRPr="004351F7" w:rsidRDefault="009D1506" w:rsidP="006B5FC2">
      <w:pPr>
        <w:rPr>
          <w:rFonts w:ascii="Century Schoolbook" w:hAnsi="Century Schoolbook"/>
          <w:b/>
          <w:bCs/>
          <w:sz w:val="24"/>
          <w:szCs w:val="24"/>
        </w:rPr>
      </w:pPr>
      <w:r>
        <w:rPr>
          <w:rFonts w:ascii="Century Schoolbook" w:hAnsi="Century Schoolbook"/>
          <w:b/>
          <w:bCs/>
          <w:sz w:val="24"/>
          <w:szCs w:val="24"/>
        </w:rPr>
        <w:t xml:space="preserve">                                        </w:t>
      </w:r>
      <w:r w:rsidR="002D6775">
        <w:rPr>
          <w:noProof/>
        </w:rPr>
        <w:drawing>
          <wp:inline distT="0" distB="0" distL="0" distR="0" wp14:anchorId="0F8D19B3" wp14:editId="64062B91">
            <wp:extent cx="3147060" cy="3223260"/>
            <wp:effectExtent l="0" t="0" r="0" b="0"/>
            <wp:docPr id="6" name="Picture 6" descr="Preschool at Home - Free Printable! Ideas where to start teaching your child preschool at home, or helping reinforce what they are learning at school! #parenting #family #preschool #learning #activities #school #free #printable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chool at Home - Free Printable! Ideas where to start teaching your child preschool at home, or helping reinforce what they are learning at school! #parenting #family #preschool #learning #activities #school #free #printable #todd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3223260"/>
                    </a:xfrm>
                    <a:prstGeom prst="rect">
                      <a:avLst/>
                    </a:prstGeom>
                    <a:noFill/>
                    <a:ln>
                      <a:noFill/>
                    </a:ln>
                  </pic:spPr>
                </pic:pic>
              </a:graphicData>
            </a:graphic>
          </wp:inline>
        </w:drawing>
      </w:r>
    </w:p>
    <w:p w14:paraId="2D918089" w14:textId="6F69C787" w:rsidR="006B5FC2" w:rsidRPr="00E24CFC" w:rsidRDefault="006B5FC2" w:rsidP="006B5FC2">
      <w:pPr>
        <w:rPr>
          <w:rFonts w:ascii="Century Schoolbook" w:hAnsi="Century Schoolbook"/>
          <w:b/>
          <w:bCs/>
          <w:sz w:val="24"/>
          <w:szCs w:val="24"/>
        </w:rPr>
      </w:pPr>
      <w:r w:rsidRPr="00E24CFC">
        <w:rPr>
          <w:rFonts w:ascii="Century Schoolbook" w:hAnsi="Century Schoolbook"/>
          <w:b/>
          <w:bCs/>
          <w:sz w:val="24"/>
          <w:szCs w:val="24"/>
        </w:rPr>
        <w:lastRenderedPageBreak/>
        <w:t>Regular daily activities that promote early learning development:</w:t>
      </w:r>
    </w:p>
    <w:p w14:paraId="48186D5E" w14:textId="5AF853D5" w:rsidR="00D8520B" w:rsidRDefault="00D8520B" w:rsidP="006B5FC2">
      <w:pPr>
        <w:rPr>
          <w:rFonts w:ascii="Century Schoolbook" w:hAnsi="Century Schoolbook"/>
          <w:sz w:val="24"/>
          <w:szCs w:val="24"/>
        </w:rPr>
      </w:pPr>
      <w:r>
        <w:rPr>
          <w:rFonts w:ascii="Century Schoolbook" w:hAnsi="Century Schoolbook"/>
          <w:sz w:val="24"/>
          <w:szCs w:val="24"/>
        </w:rPr>
        <w:t>-Use a spiral notebook at home to collect the evidence of daily practice</w:t>
      </w:r>
      <w:r w:rsidR="00E24CFC">
        <w:rPr>
          <w:rFonts w:ascii="Century Schoolbook" w:hAnsi="Century Schoolbook"/>
          <w:sz w:val="24"/>
          <w:szCs w:val="24"/>
        </w:rPr>
        <w:t xml:space="preserve"> by writing or drawing pictures of what was experienced. </w:t>
      </w:r>
      <w:r>
        <w:rPr>
          <w:rFonts w:ascii="Century Schoolbook" w:hAnsi="Century Schoolbook"/>
          <w:sz w:val="24"/>
          <w:szCs w:val="24"/>
        </w:rPr>
        <w:t xml:space="preserve"> </w:t>
      </w:r>
    </w:p>
    <w:tbl>
      <w:tblPr>
        <w:tblStyle w:val="TableGrid"/>
        <w:tblW w:w="14390" w:type="dxa"/>
        <w:tblLook w:val="04A0" w:firstRow="1" w:lastRow="0" w:firstColumn="1" w:lastColumn="0" w:noHBand="0" w:noVBand="1"/>
      </w:tblPr>
      <w:tblGrid>
        <w:gridCol w:w="1754"/>
        <w:gridCol w:w="8411"/>
        <w:gridCol w:w="4225"/>
      </w:tblGrid>
      <w:tr w:rsidR="00460414" w14:paraId="398C3B6E" w14:textId="5FECD530" w:rsidTr="00460414">
        <w:tc>
          <w:tcPr>
            <w:tcW w:w="1754" w:type="dxa"/>
          </w:tcPr>
          <w:p w14:paraId="44ABCA2A" w14:textId="79E5D6CC" w:rsidR="00460414" w:rsidRPr="00D8520B" w:rsidRDefault="00460414" w:rsidP="006B5FC2">
            <w:pPr>
              <w:rPr>
                <w:rFonts w:ascii="Century Schoolbook" w:hAnsi="Century Schoolbook"/>
                <w:b/>
                <w:bCs/>
                <w:sz w:val="24"/>
                <w:szCs w:val="24"/>
              </w:rPr>
            </w:pPr>
            <w:r w:rsidRPr="00D8520B">
              <w:rPr>
                <w:rFonts w:ascii="Century Schoolbook" w:hAnsi="Century Schoolbook"/>
                <w:b/>
                <w:bCs/>
                <w:sz w:val="24"/>
                <w:szCs w:val="24"/>
              </w:rPr>
              <w:t xml:space="preserve">Literacy </w:t>
            </w:r>
          </w:p>
        </w:tc>
        <w:tc>
          <w:tcPr>
            <w:tcW w:w="8411" w:type="dxa"/>
          </w:tcPr>
          <w:p w14:paraId="0D7787C6" w14:textId="03FE43C1" w:rsidR="00460414" w:rsidRDefault="00460414" w:rsidP="006B5FC2">
            <w:pPr>
              <w:rPr>
                <w:rFonts w:ascii="Century Schoolbook" w:hAnsi="Century Schoolbook"/>
                <w:sz w:val="24"/>
                <w:szCs w:val="24"/>
              </w:rPr>
            </w:pPr>
            <w:r>
              <w:rPr>
                <w:rFonts w:ascii="Century Schoolbook" w:hAnsi="Century Schoolbook"/>
                <w:sz w:val="24"/>
                <w:szCs w:val="24"/>
              </w:rPr>
              <w:t xml:space="preserve">Tracing/Writing own name and family name; write/draw out grocery list;  </w:t>
            </w:r>
          </w:p>
        </w:tc>
        <w:tc>
          <w:tcPr>
            <w:tcW w:w="4225" w:type="dxa"/>
          </w:tcPr>
          <w:p w14:paraId="72A7E6B0" w14:textId="77777777" w:rsidR="00460414" w:rsidRDefault="00460414" w:rsidP="006B5FC2">
            <w:pPr>
              <w:rPr>
                <w:rFonts w:ascii="Century Schoolbook" w:hAnsi="Century Schoolbook"/>
                <w:sz w:val="24"/>
                <w:szCs w:val="24"/>
              </w:rPr>
            </w:pPr>
            <w:hyperlink r:id="rId10" w:history="1">
              <w:r w:rsidRPr="00460414">
                <w:rPr>
                  <w:rStyle w:val="Hyperlink"/>
                  <w:rFonts w:ascii="Century Schoolbook" w:hAnsi="Century Schoolbook"/>
                  <w:sz w:val="24"/>
                  <w:szCs w:val="24"/>
                </w:rPr>
                <w:t>Heidi Songs</w:t>
              </w:r>
            </w:hyperlink>
          </w:p>
          <w:p w14:paraId="63F43BD3" w14:textId="77777777" w:rsidR="00460414" w:rsidRDefault="00460414" w:rsidP="006B5FC2">
            <w:pPr>
              <w:rPr>
                <w:rFonts w:ascii="Century Schoolbook" w:hAnsi="Century Schoolbook"/>
                <w:sz w:val="24"/>
                <w:szCs w:val="24"/>
              </w:rPr>
            </w:pPr>
          </w:p>
          <w:p w14:paraId="1BBB7FAF" w14:textId="1412FB5F" w:rsidR="00460414" w:rsidRDefault="00460414" w:rsidP="006B5FC2">
            <w:pPr>
              <w:rPr>
                <w:rFonts w:ascii="Century Schoolbook" w:hAnsi="Century Schoolbook"/>
                <w:sz w:val="24"/>
                <w:szCs w:val="24"/>
              </w:rPr>
            </w:pPr>
            <w:hyperlink r:id="rId11" w:history="1">
              <w:r w:rsidRPr="00460414">
                <w:rPr>
                  <w:rStyle w:val="Hyperlink"/>
                  <w:rFonts w:ascii="Century Schoolbook" w:hAnsi="Century Schoolbook"/>
                  <w:sz w:val="24"/>
                  <w:szCs w:val="24"/>
                </w:rPr>
                <w:t>Sesame Street</w:t>
              </w:r>
            </w:hyperlink>
            <w:r>
              <w:rPr>
                <w:rFonts w:ascii="Century Schoolbook" w:hAnsi="Century Schoolbook"/>
                <w:sz w:val="24"/>
                <w:szCs w:val="24"/>
              </w:rPr>
              <w:t xml:space="preserve"> </w:t>
            </w:r>
          </w:p>
        </w:tc>
      </w:tr>
      <w:tr w:rsidR="00460414" w14:paraId="4E8C9025" w14:textId="031E2FF9" w:rsidTr="00460414">
        <w:tc>
          <w:tcPr>
            <w:tcW w:w="1754" w:type="dxa"/>
          </w:tcPr>
          <w:p w14:paraId="53D0BD4E" w14:textId="02C426CA" w:rsidR="00460414" w:rsidRPr="00D8520B" w:rsidRDefault="00460414" w:rsidP="006B5FC2">
            <w:pPr>
              <w:rPr>
                <w:rFonts w:ascii="Century Schoolbook" w:hAnsi="Century Schoolbook"/>
                <w:b/>
                <w:bCs/>
                <w:sz w:val="24"/>
                <w:szCs w:val="24"/>
              </w:rPr>
            </w:pPr>
            <w:r w:rsidRPr="00D8520B">
              <w:rPr>
                <w:rFonts w:ascii="Century Schoolbook" w:hAnsi="Century Schoolbook"/>
                <w:b/>
                <w:bCs/>
                <w:sz w:val="24"/>
                <w:szCs w:val="24"/>
              </w:rPr>
              <w:t>Math</w:t>
            </w:r>
          </w:p>
        </w:tc>
        <w:tc>
          <w:tcPr>
            <w:tcW w:w="8411" w:type="dxa"/>
          </w:tcPr>
          <w:p w14:paraId="09FB4B15" w14:textId="02AAB821" w:rsidR="00460414" w:rsidRDefault="00460414" w:rsidP="006B5FC2">
            <w:pPr>
              <w:rPr>
                <w:rFonts w:ascii="Century Schoolbook" w:hAnsi="Century Schoolbook"/>
                <w:sz w:val="24"/>
                <w:szCs w:val="24"/>
              </w:rPr>
            </w:pPr>
            <w:r>
              <w:rPr>
                <w:rFonts w:ascii="Century Schoolbook" w:hAnsi="Century Schoolbook"/>
                <w:sz w:val="24"/>
                <w:szCs w:val="24"/>
              </w:rPr>
              <w:t xml:space="preserve">Counting any household items; stacking items; scavenger hunt to measure items in homes; </w:t>
            </w:r>
            <w:r w:rsidR="00684E18">
              <w:rPr>
                <w:rFonts w:ascii="Century Schoolbook" w:hAnsi="Century Schoolbook"/>
                <w:sz w:val="24"/>
                <w:szCs w:val="24"/>
              </w:rPr>
              <w:t>sorting coins; matching games; creating patterns</w:t>
            </w:r>
            <w:r w:rsidR="007170C4">
              <w:rPr>
                <w:rFonts w:ascii="Century Schoolbook" w:hAnsi="Century Schoolbook"/>
                <w:sz w:val="24"/>
                <w:szCs w:val="24"/>
              </w:rPr>
              <w:t>; dominoes</w:t>
            </w:r>
            <w:r w:rsidR="0097727B">
              <w:rPr>
                <w:rFonts w:ascii="Century Schoolbook" w:hAnsi="Century Schoolbook"/>
                <w:sz w:val="24"/>
                <w:szCs w:val="24"/>
              </w:rPr>
              <w:t>; puzzles (spatial reasoning)</w:t>
            </w:r>
          </w:p>
        </w:tc>
        <w:tc>
          <w:tcPr>
            <w:tcW w:w="4225" w:type="dxa"/>
          </w:tcPr>
          <w:p w14:paraId="38231D4D" w14:textId="5E579B37" w:rsidR="00460414" w:rsidRDefault="00684E18" w:rsidP="006B5FC2">
            <w:pPr>
              <w:rPr>
                <w:rFonts w:ascii="Century Schoolbook" w:hAnsi="Century Schoolbook"/>
                <w:sz w:val="24"/>
                <w:szCs w:val="24"/>
              </w:rPr>
            </w:pPr>
            <w:hyperlink r:id="rId12" w:history="1">
              <w:r w:rsidRPr="00684E18">
                <w:rPr>
                  <w:rStyle w:val="Hyperlink"/>
                  <w:rFonts w:ascii="Century Schoolbook" w:hAnsi="Century Schoolbook"/>
                  <w:sz w:val="24"/>
                  <w:szCs w:val="24"/>
                </w:rPr>
                <w:t>Ohio Dept of Ed Early Learning Guide</w:t>
              </w:r>
            </w:hyperlink>
          </w:p>
        </w:tc>
      </w:tr>
      <w:tr w:rsidR="00460414" w14:paraId="6C2B6681" w14:textId="3627F582" w:rsidTr="00460414">
        <w:tc>
          <w:tcPr>
            <w:tcW w:w="1754" w:type="dxa"/>
          </w:tcPr>
          <w:p w14:paraId="0182C0D3" w14:textId="753CEEF1" w:rsidR="00460414" w:rsidRPr="00D8520B" w:rsidRDefault="00460414" w:rsidP="006B5FC2">
            <w:pPr>
              <w:rPr>
                <w:rFonts w:ascii="Century Schoolbook" w:hAnsi="Century Schoolbook"/>
                <w:b/>
                <w:bCs/>
                <w:sz w:val="24"/>
                <w:szCs w:val="24"/>
              </w:rPr>
            </w:pPr>
            <w:r w:rsidRPr="00D8520B">
              <w:rPr>
                <w:rFonts w:ascii="Century Schoolbook" w:hAnsi="Century Schoolbook"/>
                <w:b/>
                <w:bCs/>
                <w:sz w:val="24"/>
                <w:szCs w:val="24"/>
              </w:rPr>
              <w:t>Science</w:t>
            </w:r>
            <w:r>
              <w:rPr>
                <w:rFonts w:ascii="Century Schoolbook" w:hAnsi="Century Schoolbook"/>
                <w:b/>
                <w:bCs/>
                <w:sz w:val="24"/>
                <w:szCs w:val="24"/>
              </w:rPr>
              <w:t xml:space="preserve"> &amp; Discovery </w:t>
            </w:r>
          </w:p>
        </w:tc>
        <w:tc>
          <w:tcPr>
            <w:tcW w:w="8411" w:type="dxa"/>
          </w:tcPr>
          <w:p w14:paraId="102C08EA" w14:textId="5B8B8C3F" w:rsidR="00460414" w:rsidRDefault="00460414" w:rsidP="006B5FC2">
            <w:pPr>
              <w:rPr>
                <w:rFonts w:ascii="Century Schoolbook" w:hAnsi="Century Schoolbook"/>
                <w:sz w:val="24"/>
                <w:szCs w:val="24"/>
              </w:rPr>
            </w:pPr>
            <w:r>
              <w:rPr>
                <w:rFonts w:ascii="Century Schoolbook" w:hAnsi="Century Schoolbook"/>
                <w:sz w:val="24"/>
                <w:szCs w:val="24"/>
              </w:rPr>
              <w:t xml:space="preserve">Cooking/baking; caring for plants; planting seeds for spring gardens; water play with measuring cups/food color; painting; </w:t>
            </w:r>
            <w:r w:rsidR="00F57DDE">
              <w:rPr>
                <w:rFonts w:ascii="Century Schoolbook" w:hAnsi="Century Schoolbook"/>
                <w:sz w:val="24"/>
                <w:szCs w:val="24"/>
              </w:rPr>
              <w:t xml:space="preserve">playdough; stamp letters on playdough with Legos; </w:t>
            </w:r>
          </w:p>
        </w:tc>
        <w:tc>
          <w:tcPr>
            <w:tcW w:w="4225" w:type="dxa"/>
          </w:tcPr>
          <w:p w14:paraId="0D054515" w14:textId="013027E4" w:rsidR="004A2149" w:rsidRDefault="004A2149" w:rsidP="006B5FC2">
            <w:pPr>
              <w:rPr>
                <w:rFonts w:ascii="Century Schoolbook" w:hAnsi="Century Schoolbook"/>
                <w:sz w:val="24"/>
                <w:szCs w:val="24"/>
              </w:rPr>
            </w:pPr>
            <w:r>
              <w:rPr>
                <w:rFonts w:ascii="Century Schoolbook" w:hAnsi="Century Schoolbook"/>
                <w:sz w:val="24"/>
                <w:szCs w:val="24"/>
              </w:rPr>
              <w:t xml:space="preserve">Germ video </w:t>
            </w:r>
          </w:p>
          <w:p w14:paraId="3602413D" w14:textId="1FD6C30B" w:rsidR="00460414" w:rsidRDefault="00684E18" w:rsidP="006B5FC2">
            <w:pPr>
              <w:rPr>
                <w:rFonts w:ascii="Century Schoolbook" w:hAnsi="Century Schoolbook"/>
                <w:sz w:val="24"/>
                <w:szCs w:val="24"/>
              </w:rPr>
            </w:pPr>
            <w:hyperlink r:id="rId13" w:history="1">
              <w:r w:rsidRPr="00684E18">
                <w:rPr>
                  <w:rStyle w:val="Hyperlink"/>
                  <w:rFonts w:ascii="Century Schoolbook" w:hAnsi="Century Schoolbook"/>
                  <w:sz w:val="24"/>
                  <w:szCs w:val="24"/>
                </w:rPr>
                <w:t>Preschool STEAM</w:t>
              </w:r>
            </w:hyperlink>
          </w:p>
        </w:tc>
      </w:tr>
      <w:tr w:rsidR="00460414" w14:paraId="4983D0D8" w14:textId="0F8D7FCE" w:rsidTr="00460414">
        <w:tc>
          <w:tcPr>
            <w:tcW w:w="1754" w:type="dxa"/>
          </w:tcPr>
          <w:p w14:paraId="53E6BAFA" w14:textId="77777777" w:rsidR="00460414" w:rsidRPr="00D8520B" w:rsidRDefault="00460414" w:rsidP="006B5FC2">
            <w:pPr>
              <w:rPr>
                <w:rFonts w:ascii="Century Schoolbook" w:hAnsi="Century Schoolbook"/>
                <w:b/>
                <w:bCs/>
                <w:sz w:val="24"/>
                <w:szCs w:val="24"/>
              </w:rPr>
            </w:pPr>
            <w:r w:rsidRPr="00D8520B">
              <w:rPr>
                <w:rFonts w:ascii="Century Schoolbook" w:hAnsi="Century Schoolbook"/>
                <w:b/>
                <w:bCs/>
                <w:sz w:val="24"/>
                <w:szCs w:val="24"/>
              </w:rPr>
              <w:t>Social Interactions</w:t>
            </w:r>
          </w:p>
          <w:p w14:paraId="58085B46" w14:textId="3602C271" w:rsidR="00460414" w:rsidRDefault="00460414" w:rsidP="006B5FC2">
            <w:pPr>
              <w:rPr>
                <w:rFonts w:ascii="Century Schoolbook" w:hAnsi="Century Schoolbook"/>
                <w:sz w:val="24"/>
                <w:szCs w:val="24"/>
              </w:rPr>
            </w:pPr>
            <w:r>
              <w:rPr>
                <w:rFonts w:ascii="Century Schoolbook" w:hAnsi="Century Schoolbook"/>
                <w:sz w:val="24"/>
                <w:szCs w:val="24"/>
              </w:rPr>
              <w:t>*</w:t>
            </w:r>
            <w:r w:rsidRPr="00D8520B">
              <w:rPr>
                <w:rFonts w:ascii="Century Schoolbook" w:hAnsi="Century Schoolbook"/>
              </w:rPr>
              <w:t>Critical for those more isolated during this time</w:t>
            </w:r>
          </w:p>
        </w:tc>
        <w:tc>
          <w:tcPr>
            <w:tcW w:w="8411" w:type="dxa"/>
          </w:tcPr>
          <w:p w14:paraId="53A2625F" w14:textId="34DABB99" w:rsidR="00460414" w:rsidRDefault="00460414" w:rsidP="006B5FC2">
            <w:pPr>
              <w:rPr>
                <w:rFonts w:ascii="Century Schoolbook" w:hAnsi="Century Schoolbook"/>
                <w:sz w:val="24"/>
                <w:szCs w:val="24"/>
              </w:rPr>
            </w:pPr>
            <w:r>
              <w:rPr>
                <w:rFonts w:ascii="Century Schoolbook" w:hAnsi="Century Schoolbook"/>
                <w:sz w:val="24"/>
                <w:szCs w:val="24"/>
              </w:rPr>
              <w:t xml:space="preserve">Family game time; minute-to-win-it games; calling family &amp; friends opposed to texting; video chatting-Google hangout with classmates; </w:t>
            </w:r>
            <w:r w:rsidR="007170C4">
              <w:rPr>
                <w:rFonts w:ascii="Century Schoolbook" w:hAnsi="Century Schoolbook"/>
                <w:sz w:val="24"/>
                <w:szCs w:val="24"/>
              </w:rPr>
              <w:t xml:space="preserve">charades; </w:t>
            </w:r>
          </w:p>
        </w:tc>
        <w:tc>
          <w:tcPr>
            <w:tcW w:w="4225" w:type="dxa"/>
          </w:tcPr>
          <w:p w14:paraId="3153B423" w14:textId="77777777" w:rsidR="00460414" w:rsidRDefault="00460414" w:rsidP="006B5FC2">
            <w:pPr>
              <w:rPr>
                <w:rFonts w:ascii="Century Schoolbook" w:hAnsi="Century Schoolbook"/>
                <w:sz w:val="24"/>
                <w:szCs w:val="24"/>
              </w:rPr>
            </w:pPr>
            <w:hyperlink r:id="rId14" w:history="1">
              <w:r w:rsidRPr="00460414">
                <w:rPr>
                  <w:rStyle w:val="Hyperlink"/>
                  <w:rFonts w:ascii="Century Schoolbook" w:hAnsi="Century Schoolbook"/>
                  <w:sz w:val="24"/>
                  <w:szCs w:val="24"/>
                </w:rPr>
                <w:t>PBS</w:t>
              </w:r>
            </w:hyperlink>
            <w:r>
              <w:rPr>
                <w:rFonts w:ascii="Century Schoolbook" w:hAnsi="Century Schoolbook"/>
                <w:sz w:val="24"/>
                <w:szCs w:val="24"/>
              </w:rPr>
              <w:t xml:space="preserve"> </w:t>
            </w:r>
          </w:p>
          <w:p w14:paraId="6FA26AA1" w14:textId="77777777" w:rsidR="007170C4" w:rsidRDefault="007170C4" w:rsidP="006B5FC2">
            <w:pPr>
              <w:rPr>
                <w:rFonts w:ascii="Century Schoolbook" w:hAnsi="Century Schoolbook"/>
                <w:sz w:val="24"/>
                <w:szCs w:val="24"/>
              </w:rPr>
            </w:pPr>
          </w:p>
          <w:p w14:paraId="52610931" w14:textId="77777777" w:rsidR="007170C4" w:rsidRDefault="007170C4" w:rsidP="006B5FC2">
            <w:pPr>
              <w:rPr>
                <w:rFonts w:ascii="Century Schoolbook" w:hAnsi="Century Schoolbook"/>
                <w:sz w:val="24"/>
                <w:szCs w:val="24"/>
              </w:rPr>
            </w:pPr>
            <w:hyperlink r:id="rId15" w:history="1">
              <w:r w:rsidRPr="007170C4">
                <w:rPr>
                  <w:rStyle w:val="Hyperlink"/>
                  <w:rFonts w:ascii="Century Schoolbook" w:hAnsi="Century Schoolbook"/>
                  <w:sz w:val="24"/>
                  <w:szCs w:val="24"/>
                </w:rPr>
                <w:t>Emotion Charades</w:t>
              </w:r>
            </w:hyperlink>
          </w:p>
          <w:p w14:paraId="7B0072F4" w14:textId="77777777" w:rsidR="004E3D81" w:rsidRDefault="004E3D81" w:rsidP="006B5FC2">
            <w:pPr>
              <w:rPr>
                <w:rFonts w:ascii="Century Schoolbook" w:hAnsi="Century Schoolbook"/>
                <w:sz w:val="24"/>
                <w:szCs w:val="24"/>
              </w:rPr>
            </w:pPr>
          </w:p>
          <w:p w14:paraId="426CAF9E" w14:textId="29911CDA" w:rsidR="004E3D81" w:rsidRDefault="004E3D81" w:rsidP="006B5FC2">
            <w:pPr>
              <w:rPr>
                <w:rFonts w:ascii="Century Schoolbook" w:hAnsi="Century Schoolbook"/>
                <w:sz w:val="24"/>
                <w:szCs w:val="24"/>
              </w:rPr>
            </w:pPr>
            <w:r>
              <w:rPr>
                <w:rFonts w:ascii="Century Schoolbook" w:hAnsi="Century Schoolbook"/>
                <w:sz w:val="24"/>
                <w:szCs w:val="24"/>
              </w:rPr>
              <w:t xml:space="preserve">Conversation starters (image below) </w:t>
            </w:r>
          </w:p>
        </w:tc>
      </w:tr>
      <w:tr w:rsidR="00460414" w14:paraId="66DCA7D1" w14:textId="5E9A1990" w:rsidTr="00460414">
        <w:tc>
          <w:tcPr>
            <w:tcW w:w="1754" w:type="dxa"/>
          </w:tcPr>
          <w:p w14:paraId="60EFB7BF" w14:textId="2BBD1CA9" w:rsidR="00460414" w:rsidRPr="00D8520B" w:rsidRDefault="00460414" w:rsidP="006B5FC2">
            <w:pPr>
              <w:rPr>
                <w:rFonts w:ascii="Century Schoolbook" w:hAnsi="Century Schoolbook"/>
                <w:b/>
                <w:bCs/>
                <w:sz w:val="24"/>
                <w:szCs w:val="24"/>
              </w:rPr>
            </w:pPr>
            <w:r w:rsidRPr="00D8520B">
              <w:rPr>
                <w:rFonts w:ascii="Century Schoolbook" w:hAnsi="Century Schoolbook"/>
                <w:b/>
                <w:bCs/>
                <w:sz w:val="24"/>
                <w:szCs w:val="24"/>
              </w:rPr>
              <w:t xml:space="preserve">Physical Growth </w:t>
            </w:r>
          </w:p>
        </w:tc>
        <w:tc>
          <w:tcPr>
            <w:tcW w:w="8411" w:type="dxa"/>
          </w:tcPr>
          <w:p w14:paraId="7F4F1B13" w14:textId="77777777" w:rsidR="00460414" w:rsidRDefault="00460414" w:rsidP="006B5FC2">
            <w:pPr>
              <w:rPr>
                <w:rFonts w:ascii="Century Schoolbook" w:hAnsi="Century Schoolbook"/>
                <w:sz w:val="24"/>
                <w:szCs w:val="24"/>
              </w:rPr>
            </w:pPr>
            <w:r>
              <w:rPr>
                <w:rFonts w:ascii="Century Schoolbook" w:hAnsi="Century Schoolbook"/>
                <w:sz w:val="24"/>
                <w:szCs w:val="24"/>
              </w:rPr>
              <w:t>Outdoor play</w:t>
            </w:r>
          </w:p>
          <w:p w14:paraId="67690CF3" w14:textId="1178D7A2" w:rsidR="00460414" w:rsidRDefault="00460414" w:rsidP="006B5FC2">
            <w:pPr>
              <w:rPr>
                <w:rFonts w:ascii="Century Schoolbook" w:hAnsi="Century Schoolbook"/>
                <w:sz w:val="24"/>
                <w:szCs w:val="24"/>
              </w:rPr>
            </w:pPr>
            <w:r>
              <w:rPr>
                <w:rFonts w:ascii="Century Schoolbook" w:hAnsi="Century Schoolbook"/>
                <w:sz w:val="24"/>
                <w:szCs w:val="24"/>
              </w:rPr>
              <w:t xml:space="preserve">Inside play: rolling balls, walking a “line” created with socks, tape; hopping on one foot; exercise videos; dance party; free online instructional videos to learn new skills like tai chi; helping with groceries, folding laundry; cleaning-raking, car washing, sweeping; </w:t>
            </w:r>
          </w:p>
        </w:tc>
        <w:tc>
          <w:tcPr>
            <w:tcW w:w="4225" w:type="dxa"/>
          </w:tcPr>
          <w:p w14:paraId="04667958" w14:textId="77777777" w:rsidR="00460414" w:rsidRDefault="007170C4" w:rsidP="006B5FC2">
            <w:pPr>
              <w:rPr>
                <w:rFonts w:ascii="Century Schoolbook" w:hAnsi="Century Schoolbook"/>
                <w:sz w:val="24"/>
                <w:szCs w:val="24"/>
              </w:rPr>
            </w:pPr>
            <w:hyperlink r:id="rId16" w:history="1">
              <w:r w:rsidRPr="007170C4">
                <w:rPr>
                  <w:rStyle w:val="Hyperlink"/>
                  <w:rFonts w:ascii="Century Schoolbook" w:hAnsi="Century Schoolbook"/>
                  <w:sz w:val="24"/>
                  <w:szCs w:val="24"/>
                </w:rPr>
                <w:t>Indoor Recess</w:t>
              </w:r>
            </w:hyperlink>
            <w:r>
              <w:rPr>
                <w:rFonts w:ascii="Century Schoolbook" w:hAnsi="Century Schoolbook"/>
                <w:sz w:val="24"/>
                <w:szCs w:val="24"/>
              </w:rPr>
              <w:t xml:space="preserve"> </w:t>
            </w:r>
          </w:p>
          <w:p w14:paraId="2C665195" w14:textId="77777777" w:rsidR="00F332B6" w:rsidRDefault="00F332B6" w:rsidP="006B5FC2">
            <w:pPr>
              <w:rPr>
                <w:rFonts w:ascii="Century Schoolbook" w:hAnsi="Century Schoolbook"/>
                <w:sz w:val="24"/>
                <w:szCs w:val="24"/>
              </w:rPr>
            </w:pPr>
          </w:p>
          <w:p w14:paraId="58D388FF" w14:textId="669EE0D0" w:rsidR="00F332B6" w:rsidRDefault="00F332B6" w:rsidP="006B5FC2">
            <w:pPr>
              <w:rPr>
                <w:rFonts w:ascii="Century Schoolbook" w:hAnsi="Century Schoolbook"/>
                <w:sz w:val="24"/>
                <w:szCs w:val="24"/>
              </w:rPr>
            </w:pPr>
            <w:hyperlink r:id="rId17" w:history="1">
              <w:r w:rsidRPr="00F332B6">
                <w:rPr>
                  <w:rStyle w:val="Hyperlink"/>
                  <w:rFonts w:ascii="Century Schoolbook" w:hAnsi="Century Schoolbook"/>
                  <w:sz w:val="24"/>
                  <w:szCs w:val="24"/>
                </w:rPr>
                <w:t>More Indoor Recess</w:t>
              </w:r>
            </w:hyperlink>
            <w:r>
              <w:rPr>
                <w:rFonts w:ascii="Century Schoolbook" w:hAnsi="Century Schoolbook"/>
                <w:sz w:val="24"/>
                <w:szCs w:val="24"/>
              </w:rPr>
              <w:t xml:space="preserve"> </w:t>
            </w:r>
          </w:p>
        </w:tc>
      </w:tr>
      <w:tr w:rsidR="00460414" w14:paraId="49952F49" w14:textId="463B76C1" w:rsidTr="00460414">
        <w:tc>
          <w:tcPr>
            <w:tcW w:w="1754" w:type="dxa"/>
          </w:tcPr>
          <w:p w14:paraId="3A527FB2" w14:textId="0F967DB4" w:rsidR="00460414" w:rsidRPr="00D8520B" w:rsidRDefault="00460414" w:rsidP="006B5FC2">
            <w:pPr>
              <w:rPr>
                <w:rFonts w:ascii="Century Schoolbook" w:hAnsi="Century Schoolbook"/>
                <w:b/>
                <w:bCs/>
                <w:sz w:val="24"/>
                <w:szCs w:val="24"/>
              </w:rPr>
            </w:pPr>
            <w:r>
              <w:rPr>
                <w:rFonts w:ascii="Century Schoolbook" w:hAnsi="Century Schoolbook"/>
                <w:b/>
                <w:bCs/>
                <w:sz w:val="24"/>
                <w:szCs w:val="24"/>
              </w:rPr>
              <w:t xml:space="preserve">Religion </w:t>
            </w:r>
          </w:p>
        </w:tc>
        <w:tc>
          <w:tcPr>
            <w:tcW w:w="8411" w:type="dxa"/>
          </w:tcPr>
          <w:p w14:paraId="76E6F370" w14:textId="3840EED5" w:rsidR="00460414" w:rsidRDefault="00460414" w:rsidP="006B5FC2">
            <w:pPr>
              <w:rPr>
                <w:rFonts w:ascii="Century Schoolbook" w:hAnsi="Century Schoolbook"/>
                <w:sz w:val="24"/>
                <w:szCs w:val="24"/>
              </w:rPr>
            </w:pPr>
            <w:r>
              <w:rPr>
                <w:rFonts w:ascii="Century Schoolbook" w:hAnsi="Century Schoolbook"/>
                <w:sz w:val="24"/>
                <w:szCs w:val="24"/>
              </w:rPr>
              <w:t xml:space="preserve">Attend mass if appropriate; read from a children’s bible and act out or draw a picture of the verse; singing praise songs </w:t>
            </w:r>
          </w:p>
          <w:p w14:paraId="09137F19" w14:textId="77777777" w:rsidR="00460414" w:rsidRDefault="00460414" w:rsidP="006B5FC2">
            <w:pPr>
              <w:rPr>
                <w:rFonts w:ascii="Century Schoolbook" w:hAnsi="Century Schoolbook"/>
                <w:sz w:val="24"/>
                <w:szCs w:val="24"/>
              </w:rPr>
            </w:pPr>
          </w:p>
          <w:p w14:paraId="09F9A755" w14:textId="151606E7" w:rsidR="00460414" w:rsidRDefault="00460414" w:rsidP="006B5FC2">
            <w:pPr>
              <w:rPr>
                <w:rFonts w:ascii="Century Schoolbook" w:hAnsi="Century Schoolbook"/>
                <w:sz w:val="24"/>
                <w:szCs w:val="24"/>
              </w:rPr>
            </w:pPr>
          </w:p>
        </w:tc>
        <w:tc>
          <w:tcPr>
            <w:tcW w:w="4225" w:type="dxa"/>
          </w:tcPr>
          <w:p w14:paraId="27F6A586" w14:textId="77777777" w:rsidR="00460414" w:rsidRDefault="00684E18" w:rsidP="006B5FC2">
            <w:pPr>
              <w:rPr>
                <w:rFonts w:ascii="Century Schoolbook" w:hAnsi="Century Schoolbook"/>
                <w:sz w:val="24"/>
                <w:szCs w:val="24"/>
              </w:rPr>
            </w:pPr>
            <w:hyperlink r:id="rId18" w:history="1">
              <w:r w:rsidR="009D1506" w:rsidRPr="00684E18">
                <w:rPr>
                  <w:rStyle w:val="Hyperlink"/>
                  <w:rFonts w:ascii="Century Schoolbook" w:hAnsi="Century Schoolbook"/>
                  <w:sz w:val="24"/>
                  <w:szCs w:val="24"/>
                </w:rPr>
                <w:t>Catholic Icing</w:t>
              </w:r>
            </w:hyperlink>
            <w:r w:rsidR="009D1506">
              <w:rPr>
                <w:rFonts w:ascii="Century Schoolbook" w:hAnsi="Century Schoolbook"/>
                <w:sz w:val="24"/>
                <w:szCs w:val="24"/>
              </w:rPr>
              <w:t xml:space="preserve"> </w:t>
            </w:r>
          </w:p>
          <w:p w14:paraId="6CA765B4" w14:textId="77777777" w:rsidR="000A6526" w:rsidRDefault="000A6526" w:rsidP="006B5FC2">
            <w:pPr>
              <w:rPr>
                <w:rFonts w:ascii="Century Schoolbook" w:hAnsi="Century Schoolbook"/>
                <w:sz w:val="24"/>
                <w:szCs w:val="24"/>
              </w:rPr>
            </w:pPr>
          </w:p>
          <w:p w14:paraId="724794F7" w14:textId="27CFFAF9" w:rsidR="000A6526" w:rsidRDefault="00E03198" w:rsidP="006B5FC2">
            <w:pPr>
              <w:rPr>
                <w:rFonts w:ascii="Century Schoolbook" w:hAnsi="Century Schoolbook"/>
                <w:sz w:val="24"/>
                <w:szCs w:val="24"/>
              </w:rPr>
            </w:pPr>
            <w:hyperlink r:id="rId19" w:history="1">
              <w:r w:rsidR="000A6526" w:rsidRPr="00E03198">
                <w:rPr>
                  <w:rStyle w:val="Hyperlink"/>
                  <w:rFonts w:ascii="Century Schoolbook" w:hAnsi="Century Schoolbook"/>
                  <w:sz w:val="24"/>
                  <w:szCs w:val="24"/>
                </w:rPr>
                <w:t>Loy</w:t>
              </w:r>
              <w:r w:rsidRPr="00E03198">
                <w:rPr>
                  <w:rStyle w:val="Hyperlink"/>
                  <w:rFonts w:ascii="Century Schoolbook" w:hAnsi="Century Schoolbook"/>
                  <w:sz w:val="24"/>
                  <w:szCs w:val="24"/>
                </w:rPr>
                <w:t>ola Press</w:t>
              </w:r>
            </w:hyperlink>
            <w:r>
              <w:rPr>
                <w:rFonts w:ascii="Century Schoolbook" w:hAnsi="Century Schoolbook"/>
                <w:sz w:val="24"/>
                <w:szCs w:val="24"/>
              </w:rPr>
              <w:t xml:space="preserve"> </w:t>
            </w:r>
          </w:p>
        </w:tc>
      </w:tr>
    </w:tbl>
    <w:p w14:paraId="429D3096" w14:textId="235DD3C5" w:rsidR="004351F7" w:rsidRDefault="006B5FC2" w:rsidP="006B5FC2">
      <w:pPr>
        <w:rPr>
          <w:rFonts w:ascii="Century Schoolbook" w:hAnsi="Century Schoolbook"/>
          <w:sz w:val="24"/>
          <w:szCs w:val="24"/>
        </w:rPr>
      </w:pPr>
      <w:r>
        <w:rPr>
          <w:rFonts w:ascii="Century Schoolbook" w:hAnsi="Century Schoolbook"/>
          <w:sz w:val="24"/>
          <w:szCs w:val="24"/>
        </w:rPr>
        <w:t>*Fine motor skills are obtained through many tasks like cutting, writing, tracing</w:t>
      </w:r>
      <w:r w:rsidR="00D8520B">
        <w:rPr>
          <w:rFonts w:ascii="Century Schoolbook" w:hAnsi="Century Schoolbook"/>
          <w:sz w:val="24"/>
          <w:szCs w:val="24"/>
        </w:rPr>
        <w:t xml:space="preserve">, tying, lacing string/yarn, etc. </w:t>
      </w:r>
    </w:p>
    <w:p w14:paraId="5C1C76C1" w14:textId="77777777" w:rsidR="00F83D76" w:rsidRDefault="004351F7" w:rsidP="00F83D76">
      <w:pPr>
        <w:rPr>
          <w:rFonts w:ascii="Century Schoolbook" w:hAnsi="Century Schoolbook"/>
          <w:sz w:val="24"/>
          <w:szCs w:val="24"/>
        </w:rPr>
      </w:pPr>
      <w:r>
        <w:rPr>
          <w:rFonts w:ascii="Century Schoolbook" w:hAnsi="Century Schoolbook"/>
          <w:sz w:val="24"/>
          <w:szCs w:val="24"/>
        </w:rPr>
        <w:t xml:space="preserve">Online Resources: </w:t>
      </w:r>
    </w:p>
    <w:p w14:paraId="6DD46869" w14:textId="2A500D56" w:rsidR="007170C4" w:rsidRPr="00F83D76" w:rsidRDefault="007170C4" w:rsidP="00F83D76">
      <w:pPr>
        <w:pStyle w:val="ListParagraph"/>
        <w:numPr>
          <w:ilvl w:val="0"/>
          <w:numId w:val="3"/>
        </w:numPr>
        <w:rPr>
          <w:rFonts w:ascii="Century Schoolbook" w:hAnsi="Century Schoolbook"/>
          <w:sz w:val="24"/>
          <w:szCs w:val="24"/>
        </w:rPr>
      </w:pPr>
      <w:proofErr w:type="spellStart"/>
      <w:r w:rsidRPr="00F83D76">
        <w:rPr>
          <w:rFonts w:ascii="Century Schoolbook" w:hAnsi="Century Schoolbook"/>
          <w:sz w:val="24"/>
          <w:szCs w:val="24"/>
        </w:rPr>
        <w:t>EverCleverMom</w:t>
      </w:r>
      <w:proofErr w:type="spellEnd"/>
      <w:r w:rsidRPr="00F83D76">
        <w:rPr>
          <w:rFonts w:ascii="Century Schoolbook" w:hAnsi="Century Schoolbook"/>
          <w:sz w:val="24"/>
          <w:szCs w:val="24"/>
        </w:rPr>
        <w:t xml:space="preserve">- created school closure resource list </w:t>
      </w:r>
      <w:hyperlink r:id="rId20" w:history="1">
        <w:r w:rsidRPr="00F83D76">
          <w:rPr>
            <w:rStyle w:val="Hyperlink"/>
            <w:rFonts w:ascii="Century Schoolbook" w:hAnsi="Century Schoolbook"/>
            <w:i/>
            <w:iCs/>
            <w:sz w:val="24"/>
            <w:szCs w:val="24"/>
          </w:rPr>
          <w:t>COVID19 Camp</w:t>
        </w:r>
      </w:hyperlink>
    </w:p>
    <w:p w14:paraId="6358D356" w14:textId="4FB8464C" w:rsidR="004351F7" w:rsidRDefault="007170C4" w:rsidP="007170C4">
      <w:pPr>
        <w:pStyle w:val="ListParagraph"/>
        <w:numPr>
          <w:ilvl w:val="1"/>
          <w:numId w:val="2"/>
        </w:numPr>
        <w:rPr>
          <w:rFonts w:ascii="Century Schoolbook" w:hAnsi="Century Schoolbook"/>
          <w:sz w:val="24"/>
          <w:szCs w:val="24"/>
        </w:rPr>
      </w:pPr>
      <w:r>
        <w:rPr>
          <w:rFonts w:ascii="Century Schoolbook" w:hAnsi="Century Schoolbook"/>
          <w:sz w:val="24"/>
          <w:szCs w:val="24"/>
        </w:rPr>
        <w:t xml:space="preserve">For preschoolers </w:t>
      </w:r>
      <w:hyperlink r:id="rId21" w:history="1">
        <w:proofErr w:type="spellStart"/>
        <w:r w:rsidR="004351F7" w:rsidRPr="009D1506">
          <w:rPr>
            <w:rStyle w:val="Hyperlink"/>
            <w:rFonts w:ascii="Century Schoolbook" w:hAnsi="Century Schoolbook"/>
            <w:sz w:val="24"/>
            <w:szCs w:val="24"/>
          </w:rPr>
          <w:t>Circletime</w:t>
        </w:r>
        <w:proofErr w:type="spellEnd"/>
      </w:hyperlink>
      <w:r w:rsidR="009D1506">
        <w:rPr>
          <w:rFonts w:ascii="Century Schoolbook" w:hAnsi="Century Schoolbook"/>
          <w:sz w:val="24"/>
          <w:szCs w:val="24"/>
        </w:rPr>
        <w:t xml:space="preserve"> (use homefun1) to watch the videos </w:t>
      </w:r>
    </w:p>
    <w:p w14:paraId="30A4A962" w14:textId="03B89E77" w:rsidR="004351F7" w:rsidRDefault="00684E18" w:rsidP="004351F7">
      <w:pPr>
        <w:pStyle w:val="ListParagraph"/>
        <w:numPr>
          <w:ilvl w:val="0"/>
          <w:numId w:val="2"/>
        </w:numPr>
        <w:rPr>
          <w:rFonts w:ascii="Century Schoolbook" w:hAnsi="Century Schoolbook"/>
          <w:sz w:val="24"/>
          <w:szCs w:val="24"/>
        </w:rPr>
      </w:pPr>
      <w:hyperlink r:id="rId22" w:history="1">
        <w:proofErr w:type="spellStart"/>
        <w:r w:rsidRPr="00684E18">
          <w:rPr>
            <w:rStyle w:val="Hyperlink"/>
            <w:rFonts w:ascii="Century Schoolbook" w:hAnsi="Century Schoolbook"/>
            <w:sz w:val="24"/>
            <w:szCs w:val="24"/>
          </w:rPr>
          <w:t>Boonshoft</w:t>
        </w:r>
        <w:proofErr w:type="spellEnd"/>
        <w:r w:rsidRPr="00684E18">
          <w:rPr>
            <w:rStyle w:val="Hyperlink"/>
            <w:rFonts w:ascii="Century Schoolbook" w:hAnsi="Century Schoolbook"/>
            <w:sz w:val="24"/>
            <w:szCs w:val="24"/>
          </w:rPr>
          <w:t xml:space="preserve"> Museum</w:t>
        </w:r>
      </w:hyperlink>
      <w:r>
        <w:rPr>
          <w:rFonts w:ascii="Century Schoolbook" w:hAnsi="Century Schoolbook"/>
          <w:sz w:val="24"/>
          <w:szCs w:val="24"/>
        </w:rPr>
        <w:t xml:space="preserve">- created an online module for the </w:t>
      </w:r>
      <w:r w:rsidR="007170C4">
        <w:rPr>
          <w:rFonts w:ascii="Century Schoolbook" w:hAnsi="Century Schoolbook"/>
          <w:sz w:val="24"/>
          <w:szCs w:val="24"/>
        </w:rPr>
        <w:t xml:space="preserve">school closure period, SUPER COOL! </w:t>
      </w:r>
      <w:r>
        <w:rPr>
          <w:rFonts w:ascii="Century Schoolbook" w:hAnsi="Century Schoolbook"/>
          <w:sz w:val="24"/>
          <w:szCs w:val="24"/>
        </w:rPr>
        <w:t xml:space="preserve"> </w:t>
      </w:r>
    </w:p>
    <w:p w14:paraId="1575EDD6" w14:textId="6E79484F" w:rsidR="004351F7" w:rsidRDefault="009D1506" w:rsidP="004351F7">
      <w:pPr>
        <w:pStyle w:val="ListParagraph"/>
        <w:numPr>
          <w:ilvl w:val="0"/>
          <w:numId w:val="2"/>
        </w:numPr>
        <w:rPr>
          <w:rFonts w:ascii="Century Schoolbook" w:hAnsi="Century Schoolbook"/>
          <w:sz w:val="24"/>
          <w:szCs w:val="24"/>
        </w:rPr>
      </w:pPr>
      <w:hyperlink r:id="rId23" w:history="1">
        <w:r w:rsidR="004351F7" w:rsidRPr="009D1506">
          <w:rPr>
            <w:rStyle w:val="Hyperlink"/>
            <w:rFonts w:ascii="Century Schoolbook" w:hAnsi="Century Schoolbook"/>
            <w:sz w:val="24"/>
            <w:szCs w:val="24"/>
          </w:rPr>
          <w:t>Scholastic Homeschool</w:t>
        </w:r>
      </w:hyperlink>
    </w:p>
    <w:p w14:paraId="11A726C1" w14:textId="3F0CAE7D" w:rsidR="004351F7" w:rsidRDefault="009D1506" w:rsidP="00684E18">
      <w:pPr>
        <w:pStyle w:val="ListParagraph"/>
        <w:numPr>
          <w:ilvl w:val="0"/>
          <w:numId w:val="2"/>
        </w:numPr>
        <w:rPr>
          <w:rFonts w:ascii="Century Schoolbook" w:hAnsi="Century Schoolbook"/>
          <w:sz w:val="24"/>
          <w:szCs w:val="24"/>
        </w:rPr>
      </w:pPr>
      <w:hyperlink r:id="rId24" w:history="1">
        <w:proofErr w:type="spellStart"/>
        <w:r w:rsidR="004351F7" w:rsidRPr="007170C4">
          <w:rPr>
            <w:rStyle w:val="Hyperlink"/>
            <w:rFonts w:ascii="Century Schoolbook" w:hAnsi="Century Schoolbook"/>
            <w:sz w:val="24"/>
            <w:szCs w:val="24"/>
          </w:rPr>
          <w:t>Pintrest</w:t>
        </w:r>
        <w:proofErr w:type="spellEnd"/>
      </w:hyperlink>
      <w:r w:rsidR="004351F7" w:rsidRPr="007170C4">
        <w:rPr>
          <w:rFonts w:ascii="Century Schoolbook" w:hAnsi="Century Schoolbook"/>
          <w:sz w:val="24"/>
          <w:szCs w:val="24"/>
        </w:rPr>
        <w:t xml:space="preserve"> host ideas and free printables </w:t>
      </w:r>
    </w:p>
    <w:p w14:paraId="648EBC56" w14:textId="0E9D3266" w:rsidR="004E3D81" w:rsidRDefault="004E3D81" w:rsidP="004E3D81">
      <w:pPr>
        <w:ind w:left="720" w:firstLine="720"/>
        <w:rPr>
          <w:rFonts w:ascii="Century Schoolbook" w:hAnsi="Century Schoolbook"/>
          <w:b/>
          <w:bCs/>
          <w:sz w:val="24"/>
          <w:szCs w:val="24"/>
        </w:rPr>
      </w:pPr>
      <w:r w:rsidRPr="004E3D81">
        <w:rPr>
          <w:rFonts w:ascii="Century Schoolbook" w:hAnsi="Century Schoolbook"/>
          <w:b/>
          <w:bCs/>
          <w:sz w:val="24"/>
          <w:szCs w:val="24"/>
        </w:rPr>
        <w:lastRenderedPageBreak/>
        <w:t xml:space="preserve">Conversation Starters </w:t>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t xml:space="preserve">      Story Stones </w:t>
      </w:r>
    </w:p>
    <w:p w14:paraId="3FA32AA7" w14:textId="41AE1213" w:rsidR="00981B43" w:rsidRDefault="00981B43" w:rsidP="004E3D81">
      <w:pPr>
        <w:ind w:left="720" w:firstLine="720"/>
        <w:rPr>
          <w:rFonts w:ascii="Century Schoolbook" w:hAnsi="Century Schoolbook"/>
          <w:b/>
          <w:bCs/>
          <w:sz w:val="24"/>
          <w:szCs w:val="24"/>
        </w:rPr>
      </w:pP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t>Paint stones or other objects &amp; start a good</w:t>
      </w:r>
    </w:p>
    <w:p w14:paraId="4DF83FF6" w14:textId="0AB8CB89" w:rsidR="00981B43" w:rsidRPr="004E3D81" w:rsidRDefault="00981B43" w:rsidP="004E3D81">
      <w:pPr>
        <w:ind w:left="720" w:firstLine="720"/>
        <w:rPr>
          <w:rFonts w:ascii="Century Schoolbook" w:hAnsi="Century Schoolbook"/>
          <w:b/>
          <w:bCs/>
          <w:sz w:val="24"/>
          <w:szCs w:val="24"/>
        </w:rPr>
      </w:pP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r>
      <w:r>
        <w:rPr>
          <w:rFonts w:ascii="Century Schoolbook" w:hAnsi="Century Schoolbook"/>
          <w:b/>
          <w:bCs/>
          <w:sz w:val="24"/>
          <w:szCs w:val="24"/>
        </w:rPr>
        <w:tab/>
        <w:t xml:space="preserve">story or home theater production </w:t>
      </w:r>
    </w:p>
    <w:p w14:paraId="317D9271" w14:textId="1C2F89C8" w:rsidR="004E3D81" w:rsidRDefault="004E3D81" w:rsidP="004E3D81">
      <w:pPr>
        <w:rPr>
          <w:rFonts w:ascii="Century Schoolbook" w:hAnsi="Century Schoolbook"/>
          <w:sz w:val="24"/>
          <w:szCs w:val="24"/>
        </w:rPr>
      </w:pPr>
      <w:r w:rsidRPr="004E3D81">
        <w:rPr>
          <w:rFonts w:ascii="Century Schoolbook" w:hAnsi="Century Schoolbook"/>
          <w:noProof/>
          <w:sz w:val="24"/>
          <w:szCs w:val="24"/>
        </w:rPr>
        <mc:AlternateContent>
          <mc:Choice Requires="wps">
            <w:drawing>
              <wp:anchor distT="45720" distB="45720" distL="114300" distR="114300" simplePos="0" relativeHeight="251661312" behindDoc="0" locked="0" layoutInCell="1" allowOverlap="1" wp14:anchorId="645086F4" wp14:editId="034CEB0C">
                <wp:simplePos x="0" y="0"/>
                <wp:positionH relativeFrom="column">
                  <wp:posOffset>5044440</wp:posOffset>
                </wp:positionH>
                <wp:positionV relativeFrom="paragraph">
                  <wp:posOffset>219075</wp:posOffset>
                </wp:positionV>
                <wp:extent cx="2360930" cy="40995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9560"/>
                        </a:xfrm>
                        <a:prstGeom prst="rect">
                          <a:avLst/>
                        </a:prstGeom>
                        <a:solidFill>
                          <a:srgbClr val="FFFFFF"/>
                        </a:solidFill>
                        <a:ln w="9525">
                          <a:solidFill>
                            <a:srgbClr val="000000"/>
                          </a:solidFill>
                          <a:miter lim="800000"/>
                          <a:headEnd/>
                          <a:tailEnd/>
                        </a:ln>
                      </wps:spPr>
                      <wps:txbx>
                        <w:txbxContent>
                          <w:p w14:paraId="42FD1C17" w14:textId="7B01FC05" w:rsidR="004E3D81" w:rsidRDefault="004E3D81">
                            <w:r w:rsidRPr="004E3D81">
                              <w:drawing>
                                <wp:inline distT="0" distB="0" distL="0" distR="0" wp14:anchorId="4007FAF3" wp14:editId="13809CC6">
                                  <wp:extent cx="3446780" cy="3446780"/>
                                  <wp:effectExtent l="0" t="0" r="1270" b="1270"/>
                                  <wp:docPr id="9" name="Picture 9" descr="Image result for story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ry ston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6780" cy="3446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5086F4" id="_x0000_s1027" type="#_x0000_t202" style="position:absolute;margin-left:397.2pt;margin-top:17.25pt;width:185.9pt;height:322.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YkJgIAAEw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">
                <v:textbox>
                  <w:txbxContent>
                    <w:p w14:paraId="42FD1C17" w14:textId="7B01FC05" w:rsidR="004E3D81" w:rsidRDefault="004E3D81">
                      <w:r w:rsidRPr="004E3D81">
                        <w:drawing>
                          <wp:inline distT="0" distB="0" distL="0" distR="0" wp14:anchorId="4007FAF3" wp14:editId="13809CC6">
                            <wp:extent cx="3446780" cy="3446780"/>
                            <wp:effectExtent l="0" t="0" r="1270" b="1270"/>
                            <wp:docPr id="9" name="Picture 9" descr="Image result for story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ry ston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6780" cy="3446780"/>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332B9026" wp14:editId="2945C338">
            <wp:extent cx="4084320" cy="5554980"/>
            <wp:effectExtent l="0" t="0" r="0" b="7620"/>
            <wp:docPr id="2" name="Picture 2" descr="Trendy Quotes Family Bond Mom 37 Idea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dy Quotes Family Bond Mom 37 Ideas #quo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4320" cy="5554980"/>
                    </a:xfrm>
                    <a:prstGeom prst="rect">
                      <a:avLst/>
                    </a:prstGeom>
                    <a:noFill/>
                    <a:ln>
                      <a:noFill/>
                    </a:ln>
                  </pic:spPr>
                </pic:pic>
              </a:graphicData>
            </a:graphic>
          </wp:inline>
        </w:drawing>
      </w:r>
    </w:p>
    <w:p w14:paraId="66C57541" w14:textId="40301B6A" w:rsidR="00965274" w:rsidRDefault="00965274" w:rsidP="004E3D81">
      <w:pPr>
        <w:rPr>
          <w:rFonts w:ascii="Century Schoolbook" w:hAnsi="Century Schoolbook"/>
          <w:sz w:val="24"/>
          <w:szCs w:val="24"/>
        </w:rPr>
      </w:pPr>
    </w:p>
    <w:p w14:paraId="109876BF" w14:textId="09ECDD40" w:rsidR="00965274" w:rsidRPr="00965274" w:rsidRDefault="00965274" w:rsidP="00965274">
      <w:pPr>
        <w:jc w:val="center"/>
        <w:rPr>
          <w:rFonts w:ascii="Century Schoolbook" w:hAnsi="Century Schoolbook"/>
          <w:b/>
          <w:bCs/>
          <w:sz w:val="24"/>
          <w:szCs w:val="24"/>
        </w:rPr>
      </w:pPr>
      <w:r w:rsidRPr="00965274">
        <w:rPr>
          <w:rFonts w:ascii="Century Schoolbook" w:hAnsi="Century Schoolbook"/>
          <w:b/>
          <w:bCs/>
          <w:sz w:val="24"/>
          <w:szCs w:val="24"/>
        </w:rPr>
        <w:lastRenderedPageBreak/>
        <w:t xml:space="preserve">Kindergarten Readiness </w:t>
      </w:r>
    </w:p>
    <w:p w14:paraId="5EF09AFE" w14:textId="125A64C1" w:rsidR="00965274" w:rsidRDefault="00965274" w:rsidP="00965274">
      <w:pPr>
        <w:jc w:val="center"/>
        <w:rPr>
          <w:rFonts w:ascii="Cavolini" w:hAnsi="Cavolini" w:cs="Cavolini"/>
          <w:sz w:val="24"/>
          <w:szCs w:val="24"/>
        </w:rPr>
      </w:pPr>
      <w:r>
        <w:rPr>
          <w:rFonts w:ascii="Cavolini" w:hAnsi="Cavolini" w:cs="Cavolini"/>
          <w:sz w:val="24"/>
          <w:szCs w:val="24"/>
        </w:rPr>
        <w:t xml:space="preserve">We understand there will be a sense of uncertainty about Kindergarten readiness. Look to your school’s preschool and Kindergarten staff for support. Here are a few resources to use at home as well. </w:t>
      </w:r>
    </w:p>
    <w:p w14:paraId="30D7F5D7" w14:textId="67FEF5A5" w:rsidR="00965274" w:rsidRDefault="00965274" w:rsidP="00965274">
      <w:pPr>
        <w:jc w:val="center"/>
        <w:rPr>
          <w:rFonts w:ascii="Cavolini" w:hAnsi="Cavolini" w:cs="Cavolini"/>
          <w:sz w:val="24"/>
          <w:szCs w:val="24"/>
        </w:rPr>
      </w:pPr>
    </w:p>
    <w:p w14:paraId="5C349583" w14:textId="2375CDCC" w:rsidR="00965274" w:rsidRDefault="00965274" w:rsidP="00965274">
      <w:pPr>
        <w:jc w:val="center"/>
        <w:rPr>
          <w:rFonts w:ascii="Century Schoolbook" w:hAnsi="Century Schoolbook" w:cs="Cavolini"/>
          <w:sz w:val="24"/>
          <w:szCs w:val="24"/>
        </w:rPr>
      </w:pPr>
      <w:hyperlink r:id="rId27" w:history="1">
        <w:r w:rsidRPr="00965274">
          <w:rPr>
            <w:rStyle w:val="Hyperlink"/>
            <w:rFonts w:ascii="Century Schoolbook" w:hAnsi="Century Schoolbook" w:cs="Cavolini"/>
            <w:sz w:val="24"/>
            <w:szCs w:val="24"/>
          </w:rPr>
          <w:t>Ohio Dept of Ed Kindergarten Family Guide</w:t>
        </w:r>
      </w:hyperlink>
      <w:r>
        <w:rPr>
          <w:rFonts w:ascii="Century Schoolbook" w:hAnsi="Century Schoolbook" w:cs="Cavolini"/>
          <w:sz w:val="24"/>
          <w:szCs w:val="24"/>
        </w:rPr>
        <w:t xml:space="preserve"> </w:t>
      </w:r>
    </w:p>
    <w:p w14:paraId="3B22B227" w14:textId="7964D13D" w:rsidR="00965274" w:rsidRDefault="00965274" w:rsidP="00965274">
      <w:pPr>
        <w:jc w:val="center"/>
        <w:rPr>
          <w:rFonts w:ascii="Century Schoolbook" w:hAnsi="Century Schoolbook" w:cs="Cavolini"/>
          <w:sz w:val="24"/>
          <w:szCs w:val="24"/>
        </w:rPr>
      </w:pPr>
      <w:hyperlink r:id="rId28" w:history="1">
        <w:r w:rsidRPr="00965274">
          <w:rPr>
            <w:rStyle w:val="Hyperlink"/>
            <w:rFonts w:ascii="Century Schoolbook" w:hAnsi="Century Schoolbook" w:cs="Cavolini"/>
            <w:sz w:val="24"/>
            <w:szCs w:val="24"/>
          </w:rPr>
          <w:t>Ohio Dept of Ed Kindergarten Readiness Checklist</w:t>
        </w:r>
      </w:hyperlink>
      <w:r>
        <w:rPr>
          <w:rFonts w:ascii="Century Schoolbook" w:hAnsi="Century Schoolbook" w:cs="Cavolini"/>
          <w:sz w:val="24"/>
          <w:szCs w:val="24"/>
        </w:rPr>
        <w:t xml:space="preserve"> </w:t>
      </w:r>
    </w:p>
    <w:p w14:paraId="0A303A80" w14:textId="77777777" w:rsidR="00965274" w:rsidRDefault="00965274" w:rsidP="00965274">
      <w:pPr>
        <w:jc w:val="center"/>
        <w:rPr>
          <w:rFonts w:ascii="Century Schoolbook" w:hAnsi="Century Schoolbook" w:cs="Cavolini"/>
          <w:sz w:val="24"/>
          <w:szCs w:val="24"/>
        </w:rPr>
      </w:pPr>
      <w:hyperlink r:id="rId29" w:history="1">
        <w:r w:rsidRPr="00965274">
          <w:rPr>
            <w:rStyle w:val="Hyperlink"/>
            <w:rFonts w:ascii="Century Schoolbook" w:hAnsi="Century Schoolbook" w:cs="Cavolini"/>
            <w:sz w:val="24"/>
            <w:szCs w:val="24"/>
          </w:rPr>
          <w:t>Ohio Dept of Ed Early Learning Family Resources</w:t>
        </w:r>
      </w:hyperlink>
    </w:p>
    <w:p w14:paraId="0D056343" w14:textId="77777777" w:rsidR="00A9305A" w:rsidRDefault="00A9305A" w:rsidP="00965274">
      <w:pPr>
        <w:jc w:val="center"/>
        <w:rPr>
          <w:rFonts w:ascii="Century Schoolbook" w:hAnsi="Century Schoolbook" w:cs="Cavolini"/>
          <w:sz w:val="24"/>
          <w:szCs w:val="24"/>
        </w:rPr>
      </w:pPr>
      <w:hyperlink r:id="rId30" w:history="1">
        <w:r w:rsidR="00965274" w:rsidRPr="00A9305A">
          <w:rPr>
            <w:rStyle w:val="Hyperlink"/>
            <w:rFonts w:ascii="Century Schoolbook" w:hAnsi="Century Schoolbook" w:cs="Cavolini"/>
            <w:sz w:val="24"/>
            <w:szCs w:val="24"/>
          </w:rPr>
          <w:t xml:space="preserve">Ohio Dept of Ed Social Emotional Development Resources </w:t>
        </w:r>
      </w:hyperlink>
    </w:p>
    <w:p w14:paraId="2BBC11F7" w14:textId="07EEBF63" w:rsidR="00965274" w:rsidRDefault="00A9305A" w:rsidP="00965274">
      <w:pPr>
        <w:jc w:val="center"/>
        <w:rPr>
          <w:rFonts w:ascii="Century Schoolbook" w:hAnsi="Century Schoolbook" w:cs="Cavolini"/>
          <w:sz w:val="24"/>
          <w:szCs w:val="24"/>
        </w:rPr>
      </w:pPr>
      <w:hyperlink r:id="rId31" w:history="1">
        <w:r w:rsidRPr="00A9305A">
          <w:rPr>
            <w:rStyle w:val="Hyperlink"/>
            <w:rFonts w:ascii="Century Schoolbook" w:hAnsi="Century Schoolbook" w:cs="Cavolini"/>
            <w:sz w:val="24"/>
            <w:szCs w:val="24"/>
          </w:rPr>
          <w:t>Get Ready to Read!</w:t>
        </w:r>
      </w:hyperlink>
      <w:r>
        <w:rPr>
          <w:rFonts w:ascii="Century Schoolbook" w:hAnsi="Century Schoolbook" w:cs="Cavolini"/>
          <w:sz w:val="24"/>
          <w:szCs w:val="24"/>
        </w:rPr>
        <w:t xml:space="preserve"> Site link with Kindergarten transition toolkit </w:t>
      </w:r>
      <w:r w:rsidR="00965274">
        <w:rPr>
          <w:rFonts w:ascii="Century Schoolbook" w:hAnsi="Century Schoolbook" w:cs="Cavolini"/>
          <w:sz w:val="24"/>
          <w:szCs w:val="24"/>
        </w:rPr>
        <w:t xml:space="preserve"> </w:t>
      </w:r>
    </w:p>
    <w:p w14:paraId="6D30DC41" w14:textId="2653ACBE" w:rsidR="00A9305A" w:rsidRDefault="00A9305A" w:rsidP="00965274">
      <w:pPr>
        <w:jc w:val="center"/>
        <w:rPr>
          <w:rFonts w:ascii="Century Schoolbook" w:hAnsi="Century Schoolbook" w:cs="Cavolini"/>
          <w:sz w:val="24"/>
          <w:szCs w:val="24"/>
        </w:rPr>
      </w:pPr>
      <w:hyperlink r:id="rId32" w:history="1">
        <w:r w:rsidRPr="00A9305A">
          <w:rPr>
            <w:rStyle w:val="Hyperlink"/>
            <w:rFonts w:ascii="Century Schoolbook" w:hAnsi="Century Schoolbook" w:cs="Cavolini"/>
            <w:sz w:val="24"/>
            <w:szCs w:val="24"/>
          </w:rPr>
          <w:t>Kindergarten Readiness Checklist</w:t>
        </w:r>
      </w:hyperlink>
      <w:r>
        <w:rPr>
          <w:rFonts w:ascii="Century Schoolbook" w:hAnsi="Century Schoolbook" w:cs="Cavolini"/>
          <w:sz w:val="24"/>
          <w:szCs w:val="24"/>
        </w:rPr>
        <w:t xml:space="preserve">, by </w:t>
      </w:r>
      <w:r w:rsidRPr="00C84D88">
        <w:rPr>
          <w:rFonts w:ascii="Century Schoolbook" w:hAnsi="Century Schoolbook" w:cs="Cavolini"/>
          <w:i/>
          <w:iCs/>
          <w:sz w:val="24"/>
          <w:szCs w:val="24"/>
        </w:rPr>
        <w:t xml:space="preserve">United Way Success by 6 </w:t>
      </w:r>
      <w:r w:rsidRPr="00C84D88">
        <w:rPr>
          <w:rFonts w:ascii="Century Schoolbook" w:hAnsi="Century Schoolbook" w:cs="Cavolini"/>
          <w:sz w:val="24"/>
          <w:szCs w:val="24"/>
        </w:rPr>
        <w:t xml:space="preserve">Lancaster </w:t>
      </w:r>
      <w:r>
        <w:rPr>
          <w:rFonts w:ascii="Century Schoolbook" w:hAnsi="Century Schoolbook" w:cs="Cavolini"/>
          <w:sz w:val="24"/>
          <w:szCs w:val="24"/>
        </w:rPr>
        <w:t xml:space="preserve">(via </w:t>
      </w:r>
      <w:proofErr w:type="spellStart"/>
      <w:r>
        <w:rPr>
          <w:rFonts w:ascii="Century Schoolbook" w:hAnsi="Century Schoolbook" w:cs="Cavolini"/>
          <w:sz w:val="24"/>
          <w:szCs w:val="24"/>
        </w:rPr>
        <w:t>Pintrest</w:t>
      </w:r>
      <w:proofErr w:type="spellEnd"/>
      <w:r>
        <w:rPr>
          <w:rFonts w:ascii="Century Schoolbook" w:hAnsi="Century Schoolbook" w:cs="Cavolini"/>
          <w:sz w:val="24"/>
          <w:szCs w:val="24"/>
        </w:rPr>
        <w:t>)</w:t>
      </w:r>
    </w:p>
    <w:p w14:paraId="7316B47C" w14:textId="274FED88" w:rsidR="00C84D88" w:rsidRDefault="00C84D88" w:rsidP="00965274">
      <w:pPr>
        <w:jc w:val="center"/>
        <w:rPr>
          <w:rFonts w:ascii="Century Schoolbook" w:hAnsi="Century Schoolbook" w:cs="Cavolini"/>
          <w:sz w:val="24"/>
          <w:szCs w:val="24"/>
        </w:rPr>
      </w:pPr>
      <w:hyperlink r:id="rId33" w:history="1">
        <w:r w:rsidRPr="00C84D88">
          <w:rPr>
            <w:rStyle w:val="Hyperlink"/>
            <w:rFonts w:ascii="Century Schoolbook" w:hAnsi="Century Schoolbook" w:cs="Cavolini"/>
            <w:sz w:val="24"/>
            <w:szCs w:val="24"/>
          </w:rPr>
          <w:t>Indicator Checklist</w:t>
        </w:r>
      </w:hyperlink>
      <w:r>
        <w:rPr>
          <w:rFonts w:ascii="Century Schoolbook" w:hAnsi="Century Schoolbook" w:cs="Cavolini"/>
          <w:sz w:val="24"/>
          <w:szCs w:val="24"/>
        </w:rPr>
        <w:t xml:space="preserve">, </w:t>
      </w:r>
      <w:r w:rsidRPr="00C84D88">
        <w:rPr>
          <w:rFonts w:ascii="Century Schoolbook" w:hAnsi="Century Schoolbook" w:cs="Cavolini"/>
          <w:i/>
          <w:iCs/>
          <w:sz w:val="24"/>
          <w:szCs w:val="24"/>
        </w:rPr>
        <w:t>AR Better Beginnings</w:t>
      </w:r>
      <w:r>
        <w:rPr>
          <w:rFonts w:ascii="Century Schoolbook" w:hAnsi="Century Schoolbook" w:cs="Cavolini"/>
          <w:sz w:val="24"/>
          <w:szCs w:val="24"/>
        </w:rPr>
        <w:t xml:space="preserve">  </w:t>
      </w:r>
    </w:p>
    <w:p w14:paraId="702E823E" w14:textId="4FEEE61F" w:rsidR="00A9305A" w:rsidRDefault="00A9305A" w:rsidP="00965274">
      <w:pPr>
        <w:jc w:val="center"/>
        <w:rPr>
          <w:rFonts w:ascii="Century Schoolbook" w:hAnsi="Century Schoolbook" w:cs="Cavolini"/>
          <w:sz w:val="24"/>
          <w:szCs w:val="24"/>
        </w:rPr>
      </w:pPr>
      <w:r>
        <w:rPr>
          <w:rFonts w:ascii="Century Schoolbook" w:hAnsi="Century Schoolbook" w:cs="Cavolini"/>
          <w:sz w:val="24"/>
          <w:szCs w:val="24"/>
        </w:rPr>
        <w:t xml:space="preserve">If your school hosts an </w:t>
      </w:r>
      <w:hyperlink r:id="rId34" w:history="1">
        <w:proofErr w:type="spellStart"/>
        <w:r w:rsidRPr="00C84D88">
          <w:rPr>
            <w:rStyle w:val="Hyperlink"/>
            <w:rFonts w:ascii="Century Schoolbook" w:hAnsi="Century Schoolbook" w:cs="Cavolini"/>
            <w:sz w:val="24"/>
            <w:szCs w:val="24"/>
          </w:rPr>
          <w:t>iXL</w:t>
        </w:r>
        <w:proofErr w:type="spellEnd"/>
        <w:r w:rsidRPr="00C84D88">
          <w:rPr>
            <w:rStyle w:val="Hyperlink"/>
            <w:rFonts w:ascii="Century Schoolbook" w:hAnsi="Century Schoolbook" w:cs="Cavolini"/>
            <w:sz w:val="24"/>
            <w:szCs w:val="24"/>
          </w:rPr>
          <w:t xml:space="preserve"> subscription</w:t>
        </w:r>
      </w:hyperlink>
      <w:r>
        <w:rPr>
          <w:rFonts w:ascii="Century Schoolbook" w:hAnsi="Century Schoolbook" w:cs="Cavolini"/>
          <w:sz w:val="24"/>
          <w:szCs w:val="24"/>
        </w:rPr>
        <w:t xml:space="preserve">, it is also a good source of practice </w:t>
      </w:r>
    </w:p>
    <w:p w14:paraId="4F6F18A7" w14:textId="77777777" w:rsidR="00C84D88" w:rsidRDefault="00C84D88" w:rsidP="00965274">
      <w:pPr>
        <w:jc w:val="center"/>
        <w:rPr>
          <w:rFonts w:ascii="Century Schoolbook" w:hAnsi="Century Schoolbook" w:cs="Cavolini"/>
          <w:sz w:val="24"/>
          <w:szCs w:val="24"/>
        </w:rPr>
      </w:pPr>
    </w:p>
    <w:p w14:paraId="14F354C8" w14:textId="77777777" w:rsidR="00C84D88" w:rsidRDefault="00C84D88" w:rsidP="00965274">
      <w:pPr>
        <w:jc w:val="center"/>
        <w:rPr>
          <w:rFonts w:ascii="Century Schoolbook" w:hAnsi="Century Schoolbook" w:cs="Cavolini"/>
          <w:sz w:val="24"/>
          <w:szCs w:val="24"/>
        </w:rPr>
      </w:pPr>
    </w:p>
    <w:p w14:paraId="171F2C81" w14:textId="77777777" w:rsidR="00C84D88" w:rsidRDefault="00C84D88" w:rsidP="00965274">
      <w:pPr>
        <w:jc w:val="center"/>
        <w:rPr>
          <w:rFonts w:ascii="Century Schoolbook" w:hAnsi="Century Schoolbook" w:cs="Cavolini"/>
          <w:sz w:val="24"/>
          <w:szCs w:val="24"/>
        </w:rPr>
      </w:pPr>
    </w:p>
    <w:p w14:paraId="78B36B16" w14:textId="77777777" w:rsidR="0095439C" w:rsidRDefault="00C84D88" w:rsidP="00C84D88">
      <w:pPr>
        <w:ind w:firstLine="720"/>
        <w:jc w:val="center"/>
        <w:rPr>
          <w:rFonts w:ascii="Century Schoolbook" w:hAnsi="Century Schoolbook" w:cs="Cavolini"/>
          <w:b/>
          <w:bCs/>
          <w:sz w:val="32"/>
          <w:szCs w:val="32"/>
        </w:rPr>
      </w:pPr>
      <w:r>
        <w:rPr>
          <w:rFonts w:ascii="Century Schoolbook" w:hAnsi="Century Schoolbook" w:cs="Cavolini"/>
          <w:b/>
          <w:bCs/>
          <w:noProof/>
          <w:sz w:val="32"/>
          <w:szCs w:val="32"/>
        </w:rPr>
        <mc:AlternateContent>
          <mc:Choice Requires="wps">
            <w:drawing>
              <wp:anchor distT="0" distB="0" distL="114300" distR="114300" simplePos="0" relativeHeight="251662336" behindDoc="0" locked="0" layoutInCell="1" allowOverlap="1" wp14:anchorId="47C23100" wp14:editId="587DA211">
                <wp:simplePos x="0" y="0"/>
                <wp:positionH relativeFrom="margin">
                  <wp:posOffset>4196715</wp:posOffset>
                </wp:positionH>
                <wp:positionV relativeFrom="paragraph">
                  <wp:posOffset>1036955</wp:posOffset>
                </wp:positionV>
                <wp:extent cx="484632" cy="978408"/>
                <wp:effectExtent l="19050" t="0" r="10795" b="31750"/>
                <wp:wrapNone/>
                <wp:docPr id="10" name="Arrow: Down 10"/>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386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330.45pt;margin-top:81.65pt;width:38.15pt;height:77.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" adj="16250" fillcolor="#4472c4 [3204]" strokecolor="#1f3763 [1604]" strokeweight="1pt">
                <w10:wrap anchorx="margin"/>
              </v:shape>
            </w:pict>
          </mc:Fallback>
        </mc:AlternateContent>
      </w:r>
      <w:r>
        <w:rPr>
          <w:rFonts w:ascii="Century Schoolbook" w:hAnsi="Century Schoolbook" w:cs="Cavolini"/>
          <w:b/>
          <w:bCs/>
          <w:sz w:val="32"/>
          <w:szCs w:val="32"/>
        </w:rPr>
        <w:t xml:space="preserve"> </w:t>
      </w:r>
      <w:r w:rsidRPr="00C84D88">
        <w:rPr>
          <w:rFonts w:ascii="Century Schoolbook" w:hAnsi="Century Schoolbook" w:cs="Cavolini"/>
          <w:b/>
          <w:bCs/>
          <w:sz w:val="32"/>
          <w:szCs w:val="32"/>
        </w:rPr>
        <w:t>Create bingo card</w:t>
      </w:r>
      <w:r>
        <w:rPr>
          <w:rFonts w:ascii="Century Schoolbook" w:hAnsi="Century Schoolbook" w:cs="Cavolini"/>
          <w:b/>
          <w:bCs/>
          <w:sz w:val="32"/>
          <w:szCs w:val="32"/>
        </w:rPr>
        <w:t>s</w:t>
      </w:r>
      <w:r w:rsidRPr="00C84D88">
        <w:rPr>
          <w:rFonts w:ascii="Century Schoolbook" w:hAnsi="Century Schoolbook" w:cs="Cavolini"/>
          <w:b/>
          <w:bCs/>
          <w:sz w:val="32"/>
          <w:szCs w:val="32"/>
        </w:rPr>
        <w:t xml:space="preserve"> for weekly activities </w:t>
      </w:r>
      <w:r>
        <w:rPr>
          <w:rFonts w:ascii="Century Schoolbook" w:hAnsi="Century Schoolbook" w:cs="Cavolini"/>
          <w:b/>
          <w:bCs/>
          <w:sz w:val="32"/>
          <w:szCs w:val="32"/>
        </w:rPr>
        <w:t xml:space="preserve">using the above checklists </w:t>
      </w:r>
    </w:p>
    <w:p w14:paraId="24F30CAD" w14:textId="165C9F16" w:rsidR="00965274" w:rsidRPr="00965274" w:rsidRDefault="00C84D88" w:rsidP="00965274">
      <w:pPr>
        <w:jc w:val="center"/>
        <w:rPr>
          <w:rFonts w:ascii="Cavolini" w:hAnsi="Cavolini" w:cs="Cavolini"/>
          <w:sz w:val="24"/>
          <w:szCs w:val="24"/>
        </w:rPr>
      </w:pPr>
      <w:r>
        <w:rPr>
          <w:noProof/>
        </w:rPr>
        <w:lastRenderedPageBreak/>
        <w:drawing>
          <wp:inline distT="0" distB="0" distL="0" distR="0" wp14:anchorId="71434A1C" wp14:editId="40EF3184">
            <wp:extent cx="7749540" cy="6758940"/>
            <wp:effectExtent l="0" t="0" r="3810" b="3810"/>
            <wp:docPr id="4" name="Picture 4" descr="Image result for kindergarten readiness bingo site:pinteres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ndergarten readiness bingo site:pinterest.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49540" cy="6758940"/>
                    </a:xfrm>
                    <a:prstGeom prst="rect">
                      <a:avLst/>
                    </a:prstGeom>
                    <a:noFill/>
                    <a:ln>
                      <a:noFill/>
                    </a:ln>
                  </pic:spPr>
                </pic:pic>
              </a:graphicData>
            </a:graphic>
          </wp:inline>
        </w:drawing>
      </w:r>
    </w:p>
    <w:sectPr w:rsidR="00965274" w:rsidRPr="00965274" w:rsidSect="004604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BA3"/>
    <w:multiLevelType w:val="hybridMultilevel"/>
    <w:tmpl w:val="36245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0CDD"/>
    <w:multiLevelType w:val="hybridMultilevel"/>
    <w:tmpl w:val="60145F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40E7F"/>
    <w:multiLevelType w:val="hybridMultilevel"/>
    <w:tmpl w:val="97F28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7F"/>
    <w:rsid w:val="000A6526"/>
    <w:rsid w:val="00286B2C"/>
    <w:rsid w:val="002A274F"/>
    <w:rsid w:val="002D6775"/>
    <w:rsid w:val="004179D7"/>
    <w:rsid w:val="004351F7"/>
    <w:rsid w:val="00460414"/>
    <w:rsid w:val="004A2149"/>
    <w:rsid w:val="004D03AC"/>
    <w:rsid w:val="004E3D81"/>
    <w:rsid w:val="00603CE8"/>
    <w:rsid w:val="00684E18"/>
    <w:rsid w:val="006B5FC2"/>
    <w:rsid w:val="007170C4"/>
    <w:rsid w:val="00895592"/>
    <w:rsid w:val="008C6AA6"/>
    <w:rsid w:val="0095439C"/>
    <w:rsid w:val="00965274"/>
    <w:rsid w:val="0097727B"/>
    <w:rsid w:val="00981B43"/>
    <w:rsid w:val="009D1506"/>
    <w:rsid w:val="00A9305A"/>
    <w:rsid w:val="00C84D88"/>
    <w:rsid w:val="00D8520B"/>
    <w:rsid w:val="00DC63BA"/>
    <w:rsid w:val="00DF1BCC"/>
    <w:rsid w:val="00E03198"/>
    <w:rsid w:val="00E24CFC"/>
    <w:rsid w:val="00F332B6"/>
    <w:rsid w:val="00F57DDE"/>
    <w:rsid w:val="00F83D76"/>
    <w:rsid w:val="00F9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0B65"/>
  <w15:chartTrackingRefBased/>
  <w15:docId w15:val="{43F5D634-64C8-4BD5-B950-A33A141F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A6"/>
    <w:pPr>
      <w:ind w:left="720"/>
      <w:contextualSpacing/>
    </w:pPr>
  </w:style>
  <w:style w:type="table" w:styleId="TableGrid">
    <w:name w:val="Table Grid"/>
    <w:basedOn w:val="TableNormal"/>
    <w:uiPriority w:val="39"/>
    <w:rsid w:val="006B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414"/>
    <w:rPr>
      <w:color w:val="0563C1" w:themeColor="hyperlink"/>
      <w:u w:val="single"/>
    </w:rPr>
  </w:style>
  <w:style w:type="character" w:styleId="UnresolvedMention">
    <w:name w:val="Unresolved Mention"/>
    <w:basedOn w:val="DefaultParagraphFont"/>
    <w:uiPriority w:val="99"/>
    <w:semiHidden/>
    <w:unhideWhenUsed/>
    <w:rsid w:val="00460414"/>
    <w:rPr>
      <w:color w:val="605E5C"/>
      <w:shd w:val="clear" w:color="auto" w:fill="E1DFDD"/>
    </w:rPr>
  </w:style>
  <w:style w:type="paragraph" w:styleId="BalloonText">
    <w:name w:val="Balloon Text"/>
    <w:basedOn w:val="Normal"/>
    <w:link w:val="BalloonTextChar"/>
    <w:uiPriority w:val="99"/>
    <w:semiHidden/>
    <w:unhideWhenUsed/>
    <w:rsid w:val="0097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choolsteam.com/science-activities-preschoolers/" TargetMode="External"/><Relationship Id="rId18" Type="http://schemas.openxmlformats.org/officeDocument/2006/relationships/hyperlink" Target="https://www.catholicicing.com/catholic-abcs-resource-page/" TargetMode="External"/><Relationship Id="rId26" Type="http://schemas.openxmlformats.org/officeDocument/2006/relationships/image" Target="media/image4.jpeg"/><Relationship Id="rId21" Type="http://schemas.openxmlformats.org/officeDocument/2006/relationships/hyperlink" Target="https://circletimefun.com/" TargetMode="External"/><Relationship Id="rId34" Type="http://schemas.openxmlformats.org/officeDocument/2006/relationships/hyperlink" Target="https://www.ixl.com/" TargetMode="External"/><Relationship Id="rId7" Type="http://schemas.openxmlformats.org/officeDocument/2006/relationships/hyperlink" Target="http://education.ohio.gov/Topics/Student-Supports/Coronavirus" TargetMode="External"/><Relationship Id="rId12" Type="http://schemas.openxmlformats.org/officeDocument/2006/relationships/hyperlink" Target="http://education.ohio.gov/getattachment/Topics/Other-Resources/Getting-Involved-with-your-Child-s-Learning/Birth-to-Kindergarten/Family-Guides-for-Early-Learning-Content-Standards/Preparing-for-Kindergarten-Success-A-Guide-for-Families-2009.pdf.aspx" TargetMode="External"/><Relationship Id="rId17" Type="http://schemas.openxmlformats.org/officeDocument/2006/relationships/hyperlink" Target="https://thecornerstoneforteachers.com/15-fun-indoor-recess-games-and-activities/" TargetMode="External"/><Relationship Id="rId25" Type="http://schemas.openxmlformats.org/officeDocument/2006/relationships/image" Target="media/image3.jpeg"/><Relationship Id="rId33" Type="http://schemas.openxmlformats.org/officeDocument/2006/relationships/hyperlink" Target="https://arbetterbeginnings.com/sites/default/files/Kindergarten%20Readiness%20for%20Parents.pdf" TargetMode="External"/><Relationship Id="rId2" Type="http://schemas.openxmlformats.org/officeDocument/2006/relationships/styles" Target="styles.xml"/><Relationship Id="rId16" Type="http://schemas.openxmlformats.org/officeDocument/2006/relationships/hyperlink" Target="https://www.merakilane.com/rain-rain-go-away-13-indoor-recess-activities-for-kids/" TargetMode="External"/><Relationship Id="rId20" Type="http://schemas.openxmlformats.org/officeDocument/2006/relationships/hyperlink" Target="http://everclevermom.com/" TargetMode="External"/><Relationship Id="rId29" Type="http://schemas.openxmlformats.org/officeDocument/2006/relationships/hyperlink" Target="http://education.ohio.gov/Topics/Early-Learning/Early-Learning-Family-Resources" TargetMode="External"/><Relationship Id="rId1" Type="http://schemas.openxmlformats.org/officeDocument/2006/relationships/numbering" Target="numbering.xml"/><Relationship Id="rId6" Type="http://schemas.openxmlformats.org/officeDocument/2006/relationships/hyperlink" Target="https://coronavirus.ohio.gov/wps/portal/gov/covid-19/" TargetMode="External"/><Relationship Id="rId11" Type="http://schemas.openxmlformats.org/officeDocument/2006/relationships/hyperlink" Target="https://www.sesamestreet.org/home" TargetMode="External"/><Relationship Id="rId24" Type="http://schemas.openxmlformats.org/officeDocument/2006/relationships/hyperlink" Target="https://www.pinterest.com/" TargetMode="External"/><Relationship Id="rId32" Type="http://schemas.openxmlformats.org/officeDocument/2006/relationships/hyperlink" Target="https://pin.it/2TMwz7c" TargetMode="External"/><Relationship Id="rId37" Type="http://schemas.openxmlformats.org/officeDocument/2006/relationships/theme" Target="theme/theme1.xml"/><Relationship Id="rId5" Type="http://schemas.openxmlformats.org/officeDocument/2006/relationships/hyperlink" Target="https://www.biblestudytools.com/philippians/passage/?q=philippians+4:6-7" TargetMode="External"/><Relationship Id="rId15" Type="http://schemas.openxmlformats.org/officeDocument/2006/relationships/hyperlink" Target="https://whereimaginationgrows.com/teaching-emotions-charades/" TargetMode="External"/><Relationship Id="rId23" Type="http://schemas.openxmlformats.org/officeDocument/2006/relationships/hyperlink" Target="https://www.scholastic.com/parents/school-success/school-success-guides/homeschool-kids--a-parent-guide.html" TargetMode="External"/><Relationship Id="rId28" Type="http://schemas.openxmlformats.org/officeDocument/2006/relationships/hyperlink" Target="http://education.ohio.gov/Topics/Early-Learning/Kindergarten/Kindergarten-Readiness-Checklist" TargetMode="External"/><Relationship Id="rId36" Type="http://schemas.openxmlformats.org/officeDocument/2006/relationships/fontTable" Target="fontTable.xml"/><Relationship Id="rId10" Type="http://schemas.openxmlformats.org/officeDocument/2006/relationships/hyperlink" Target="https://www.youtube.com/channel/UCNnTMhF95muT0jHdQy1lfdQ" TargetMode="External"/><Relationship Id="rId19" Type="http://schemas.openxmlformats.org/officeDocument/2006/relationships/hyperlink" Target="https://www.loyolapress.com/our-catholic-faith/family/catholic-kids" TargetMode="External"/><Relationship Id="rId31" Type="http://schemas.openxmlformats.org/officeDocument/2006/relationships/hyperlink" Target="http://www.getreadytoread.org/transition-kindergarten-toolkit/establishing-readiness/kindergarten-readiness-indicators-checklis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bgu.pbslearningmedia.org/resource/arct14.hpe.afhbreath/busters-breathless/" TargetMode="External"/><Relationship Id="rId22" Type="http://schemas.openxmlformats.org/officeDocument/2006/relationships/hyperlink" Target="https://www.boonshoftmuseum.org/" TargetMode="External"/><Relationship Id="rId27" Type="http://schemas.openxmlformats.org/officeDocument/2006/relationships/hyperlink" Target="http://education.ohio.gov/getattachment/Topics/Other-Resources/Getting-Involved-with-your-Child-s-Learning/Birth-to-Kindergarten/Family-Guides-for-Early-Learning-Content-Standards/A-Standards-Guide-for-Families-Kindergarten.pdf.aspx" TargetMode="External"/><Relationship Id="rId30" Type="http://schemas.openxmlformats.org/officeDocument/2006/relationships/hyperlink" Target="http://education.ohio.gov/Topics/Early-Learning/Early-Learning-Family-Resources/Social-Emotional-Development-in-Young-Children" TargetMode="External"/><Relationship Id="rId35" Type="http://schemas.openxmlformats.org/officeDocument/2006/relationships/image" Target="media/image5.png"/><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3015</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Michaels</dc:creator>
  <cp:keywords/>
  <dc:description/>
  <cp:lastModifiedBy>Jenifer Michaels</cp:lastModifiedBy>
  <cp:revision>7</cp:revision>
  <cp:lastPrinted>2020-03-17T12:55:00Z</cp:lastPrinted>
  <dcterms:created xsi:type="dcterms:W3CDTF">2020-03-14T16:12:00Z</dcterms:created>
  <dcterms:modified xsi:type="dcterms:W3CDTF">2020-03-17T14:24:00Z</dcterms:modified>
</cp:coreProperties>
</file>